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C7" w:rsidRPr="00D2280E" w:rsidRDefault="00D2280E" w:rsidP="00D2280E">
      <w:pPr>
        <w:rPr>
          <w:rFonts w:asciiTheme="minorEastAsia" w:hAnsiTheme="minorEastAsia"/>
        </w:rPr>
      </w:pPr>
      <w:r w:rsidRPr="00D2280E">
        <w:rPr>
          <w:rFonts w:asciiTheme="minorEastAsia" w:hAnsiTheme="minorEastAsia" w:hint="eastAsia"/>
        </w:rPr>
        <w:t>別表第２（第１２条関係）</w:t>
      </w:r>
    </w:p>
    <w:p w:rsidR="0075183F" w:rsidRPr="00D7316F" w:rsidRDefault="00D7316F" w:rsidP="0075183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卒業所要単位数（ＡＢＰ留学生コース</w:t>
      </w:r>
      <w:r w:rsidR="00D2280E" w:rsidRPr="00D2280E">
        <w:rPr>
          <w:rFonts w:asciiTheme="minorEastAsia" w:hAnsiTheme="minorEastAsia" w:hint="eastAsia"/>
        </w:rPr>
        <w:t>）</w:t>
      </w:r>
    </w:p>
    <w:tbl>
      <w:tblPr>
        <w:tblW w:w="9326" w:type="dxa"/>
        <w:tblInd w:w="1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95"/>
        <w:gridCol w:w="981"/>
        <w:gridCol w:w="2522"/>
        <w:gridCol w:w="2522"/>
        <w:gridCol w:w="2522"/>
      </w:tblGrid>
      <w:tr w:rsidR="0075183F" w:rsidRPr="00D2280E" w:rsidTr="00FD49EF">
        <w:trPr>
          <w:trHeight w:val="392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lang w:eastAsia="zh-TW"/>
              </w:rPr>
              <w:t>卒業所要単位</w:t>
            </w:r>
            <w:r w:rsidRPr="00D2280E">
              <w:rPr>
                <w:rFonts w:asciiTheme="minorEastAsia" w:hAnsiTheme="minorEastAsia" w:cs="ＭＳ Ｐゴシック" w:hint="eastAsia"/>
                <w:lang w:eastAsia="zh-TW"/>
              </w:rPr>
              <w:t>数</w:t>
            </w:r>
          </w:p>
        </w:tc>
      </w:tr>
      <w:tr w:rsidR="0075183F" w:rsidRPr="00D2280E" w:rsidTr="00FD49EF">
        <w:trPr>
          <w:trHeight w:val="510"/>
        </w:trPr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83F" w:rsidRPr="00D2280E" w:rsidRDefault="0075183F" w:rsidP="00FD49EF">
            <w:pPr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区分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75183F" w:rsidRPr="00D2280E" w:rsidRDefault="0075183F" w:rsidP="00FD49EF">
            <w:pPr>
              <w:widowControl/>
              <w:jc w:val="right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学科</w:t>
            </w:r>
            <w:r>
              <w:rPr>
                <w:rFonts w:asciiTheme="minorEastAsia" w:hAnsiTheme="minorEastAsia" w:cs="ＭＳ Ｐゴシック" w:hint="eastAsia"/>
              </w:rPr>
              <w:t>等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生物資源科学科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応用生命科学科</w:t>
            </w:r>
          </w:p>
        </w:tc>
      </w:tr>
      <w:tr w:rsidR="0075183F" w:rsidRPr="00D2280E" w:rsidTr="00FD49EF">
        <w:trPr>
          <w:trHeight w:val="510"/>
        </w:trPr>
        <w:tc>
          <w:tcPr>
            <w:tcW w:w="7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83F" w:rsidRPr="00D2280E" w:rsidRDefault="0075183F" w:rsidP="00FD49EF">
            <w:pPr>
              <w:widowControl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バイオサイエンス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環境サイエンス</w:t>
            </w:r>
          </w:p>
        </w:tc>
        <w:tc>
          <w:tcPr>
            <w:tcW w:w="2522" w:type="dxa"/>
            <w:vMerge/>
            <w:tcBorders>
              <w:left w:val="nil"/>
              <w:right w:val="single" w:sz="4" w:space="0" w:color="000000"/>
            </w:tcBorders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</w:tr>
      <w:tr w:rsidR="0075183F" w:rsidRPr="00D2280E" w:rsidTr="00FD49EF">
        <w:trPr>
          <w:trHeight w:val="34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5183F" w:rsidRPr="00D2280E" w:rsidRDefault="0075183F" w:rsidP="00FD49EF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必修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専門科目</w:t>
            </w:r>
          </w:p>
        </w:tc>
        <w:tc>
          <w:tcPr>
            <w:tcW w:w="252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32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F45B39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28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5183F" w:rsidRPr="00D2280E" w:rsidRDefault="000913AC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46</w:t>
            </w:r>
          </w:p>
        </w:tc>
      </w:tr>
      <w:tr w:rsidR="0075183F" w:rsidRPr="00D2280E" w:rsidTr="00FD49EF">
        <w:trPr>
          <w:trHeight w:val="3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教養科目</w:t>
            </w:r>
          </w:p>
        </w:tc>
        <w:tc>
          <w:tcPr>
            <w:tcW w:w="252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33</w:t>
            </w:r>
          </w:p>
        </w:tc>
      </w:tr>
      <w:tr w:rsidR="0075183F" w:rsidRPr="00D2280E" w:rsidTr="00FD49EF">
        <w:trPr>
          <w:trHeight w:val="34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5183F" w:rsidRPr="00D2280E" w:rsidRDefault="0075183F" w:rsidP="00FD49EF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選択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専門科目</w:t>
            </w:r>
          </w:p>
        </w:tc>
        <w:tc>
          <w:tcPr>
            <w:tcW w:w="252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46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F45B39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50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5183F" w:rsidRDefault="000913AC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34</w:t>
            </w:r>
          </w:p>
        </w:tc>
      </w:tr>
      <w:tr w:rsidR="0075183F" w:rsidRPr="00D2280E" w:rsidTr="00FD49EF">
        <w:trPr>
          <w:trHeight w:val="3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83F" w:rsidRPr="00D2280E" w:rsidRDefault="0075183F" w:rsidP="00FD49EF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教養科目</w:t>
            </w:r>
          </w:p>
        </w:tc>
        <w:tc>
          <w:tcPr>
            <w:tcW w:w="2522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6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5183F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6</w:t>
            </w:r>
          </w:p>
        </w:tc>
      </w:tr>
      <w:tr w:rsidR="0075183F" w:rsidRPr="00D2280E" w:rsidTr="00FD49EF">
        <w:trPr>
          <w:trHeight w:val="34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自由科目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7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7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5</w:t>
            </w:r>
          </w:p>
        </w:tc>
      </w:tr>
      <w:tr w:rsidR="0075183F" w:rsidRPr="00D2280E" w:rsidTr="00FD49EF">
        <w:trPr>
          <w:trHeight w:val="34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卒業所要単位数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124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83F" w:rsidRPr="00D2280E" w:rsidRDefault="0075183F" w:rsidP="0075183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124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5183F" w:rsidRPr="00D2280E" w:rsidRDefault="0075183F" w:rsidP="00FD49EF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124</w:t>
            </w:r>
          </w:p>
        </w:tc>
      </w:tr>
    </w:tbl>
    <w:p w:rsidR="0075183F" w:rsidRDefault="0075183F" w:rsidP="0075183F">
      <w:pPr>
        <w:ind w:leftChars="100" w:left="630" w:hangingChars="200" w:hanging="420"/>
        <w:rPr>
          <w:rFonts w:ascii="Segoe UI" w:hAnsi="Segoe UI" w:cs="Segoe UI"/>
          <w:color w:val="000000"/>
          <w:kern w:val="0"/>
          <w:sz w:val="20"/>
          <w:szCs w:val="20"/>
          <w:lang w:val="ja-JP"/>
        </w:rPr>
      </w:pPr>
      <w:r w:rsidRPr="00D2280E">
        <w:rPr>
          <w:rFonts w:asciiTheme="minorEastAsia" w:hAnsiTheme="minorEastAsia" w:hint="eastAsia"/>
        </w:rPr>
        <w:t>(注)　生物資源科学科の</w:t>
      </w:r>
      <w:r>
        <w:rPr>
          <w:rFonts w:asciiTheme="minorEastAsia" w:hAnsiTheme="minorEastAsia" w:hint="eastAsia"/>
        </w:rPr>
        <w:t>学生は、</w:t>
      </w: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「分子生物学」、「植物生理学」、「土壌圏科学」、「園</w:t>
      </w:r>
      <w:r w:rsidR="005D5344"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芸科学」、「作物学」、「基礎昆虫学」、「基礎生態学」、「森林</w:t>
      </w:r>
      <w:r w:rsidR="005D5344">
        <w:rPr>
          <w:rFonts w:ascii="Segoe UI" w:hAnsi="Segoe UI" w:cs="Segoe UI" w:hint="eastAsia"/>
          <w:color w:val="000000"/>
          <w:kern w:val="0"/>
          <w:sz w:val="20"/>
          <w:szCs w:val="20"/>
          <w:lang w:val="ja-JP"/>
        </w:rPr>
        <w:t>水文</w:t>
      </w: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学」、「生物材料科学概論」の９科目から６科目（</w:t>
      </w:r>
      <w:r>
        <w:rPr>
          <w:rFonts w:ascii="Segoe UI" w:hAnsi="Segoe UI" w:cs="Segoe UI" w:hint="eastAsia"/>
          <w:color w:val="000000"/>
          <w:kern w:val="0"/>
          <w:sz w:val="20"/>
          <w:szCs w:val="20"/>
          <w:lang w:val="ja-JP"/>
        </w:rPr>
        <w:t>12</w:t>
      </w: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単位）</w:t>
      </w:r>
    </w:p>
    <w:p w:rsidR="0075183F" w:rsidRPr="00F326E4" w:rsidRDefault="0075183F" w:rsidP="0075183F">
      <w:pPr>
        <w:ind w:leftChars="300" w:left="630" w:firstLineChars="100" w:firstLine="200"/>
        <w:rPr>
          <w:rFonts w:asciiTheme="minorEastAsia" w:hAnsiTheme="minorEastAsia"/>
        </w:rPr>
      </w:pP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以上を修得していること。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上記の定める単位数を修得するとともに、以下のコースごとに定める修了要件に従って単位を修得しなければならない。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【バイオサイエンスコース】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コース選択必修科目から20単位を修得していること。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【環境サイエンスコース】</w:t>
      </w:r>
    </w:p>
    <w:p w:rsidR="0075183F" w:rsidRPr="00D1290D" w:rsidRDefault="0075183F" w:rsidP="00D02DF5">
      <w:pPr>
        <w:pStyle w:val="af3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Yu Gothic" w:hint="eastAsia"/>
          <w:color w:val="000000"/>
          <w:kern w:val="0"/>
          <w:sz w:val="20"/>
          <w:szCs w:val="20"/>
          <w:lang w:val="ja-JP"/>
        </w:rPr>
        <w:t>コース選択</w:t>
      </w: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必修科目から24単位を修得していること。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D1290D">
        <w:rPr>
          <w:rFonts w:asciiTheme="minorEastAsia" w:hAnsiTheme="minorEastAsia" w:cs="Yu Gothic" w:hint="eastAsia"/>
          <w:color w:val="000000"/>
          <w:kern w:val="0"/>
          <w:sz w:val="20"/>
          <w:szCs w:val="20"/>
          <w:lang w:val="ja-JP"/>
        </w:rPr>
        <w:t>②「木</w:t>
      </w: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質科学実験」、「農場実習A</w:t>
      </w:r>
      <w:r w:rsidR="00C82FAA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」、</w:t>
      </w:r>
      <w:r w:rsidR="00C82FAA" w:rsidRPr="008037CE">
        <w:rPr>
          <w:rFonts w:asciiTheme="minorEastAsia" w:hAnsiTheme="minorEastAsia" w:cs="Segoe UI"/>
          <w:kern w:val="0"/>
          <w:sz w:val="20"/>
          <w:szCs w:val="20"/>
          <w:lang w:val="ja-JP"/>
        </w:rPr>
        <w:t>「</w:t>
      </w:r>
      <w:r w:rsidR="00C82FAA" w:rsidRPr="008037CE">
        <w:rPr>
          <w:rFonts w:asciiTheme="minorEastAsia" w:hAnsiTheme="minorEastAsia" w:cs="Segoe UI" w:hint="eastAsia"/>
          <w:kern w:val="0"/>
          <w:sz w:val="20"/>
          <w:szCs w:val="20"/>
          <w:lang w:val="ja-JP"/>
        </w:rPr>
        <w:t>農場</w:t>
      </w:r>
      <w:r w:rsidRPr="008037CE">
        <w:rPr>
          <w:rFonts w:asciiTheme="minorEastAsia" w:hAnsiTheme="minorEastAsia" w:cs="Segoe UI"/>
          <w:kern w:val="0"/>
          <w:sz w:val="20"/>
          <w:szCs w:val="20"/>
          <w:lang w:val="ja-JP"/>
        </w:rPr>
        <w:t>実習B」</w:t>
      </w:r>
      <w:r w:rsidR="008037CE">
        <w:rPr>
          <w:rFonts w:asciiTheme="minorEastAsia" w:hAnsiTheme="minorEastAsia" w:cs="Segoe UI" w:hint="eastAsia"/>
          <w:kern w:val="0"/>
          <w:sz w:val="20"/>
          <w:szCs w:val="20"/>
          <w:lang w:val="ja-JP"/>
        </w:rPr>
        <w:t>、</w:t>
      </w:r>
      <w:bookmarkStart w:id="0" w:name="_GoBack"/>
      <w:bookmarkEnd w:id="0"/>
      <w:r w:rsidRPr="008037CE">
        <w:rPr>
          <w:rFonts w:asciiTheme="minorEastAsia" w:hAnsiTheme="minorEastAsia" w:cs="Segoe UI"/>
          <w:kern w:val="0"/>
          <w:sz w:val="20"/>
          <w:szCs w:val="20"/>
          <w:lang w:val="ja-JP"/>
        </w:rPr>
        <w:t>「森林生態管理学実習」、「野生植物分類学実習」、「測量学実習」、「樹木医総合科学実習」、「富士</w:t>
      </w:r>
      <w:r w:rsidR="00D02DF5" w:rsidRPr="008037CE">
        <w:rPr>
          <w:rFonts w:asciiTheme="minorEastAsia" w:hAnsiTheme="minorEastAsia" w:cs="Segoe UI" w:hint="eastAsia"/>
          <w:kern w:val="0"/>
          <w:sz w:val="20"/>
          <w:szCs w:val="20"/>
          <w:lang w:val="ja-JP"/>
        </w:rPr>
        <w:t>・</w:t>
      </w:r>
      <w:r w:rsidRPr="008037CE">
        <w:rPr>
          <w:rFonts w:asciiTheme="minorEastAsia" w:hAnsiTheme="minorEastAsia" w:cs="Segoe UI"/>
          <w:kern w:val="0"/>
          <w:sz w:val="20"/>
          <w:szCs w:val="20"/>
          <w:lang w:val="ja-JP"/>
        </w:rPr>
        <w:t>南アル</w:t>
      </w:r>
      <w:r w:rsidRPr="00D1290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プス生態実習」の８科目から２科目以上を修得していること。</w:t>
      </w:r>
    </w:p>
    <w:p w:rsidR="0075183F" w:rsidRPr="00D1290D" w:rsidRDefault="0075183F" w:rsidP="0075183F">
      <w:pPr>
        <w:autoSpaceDE w:val="0"/>
        <w:autoSpaceDN w:val="0"/>
        <w:adjustRightInd w:val="0"/>
        <w:jc w:val="left"/>
        <w:rPr>
          <w:rFonts w:asciiTheme="minorEastAsia" w:hAnsiTheme="minorEastAsia" w:cs="Segoe UI"/>
          <w:kern w:val="0"/>
          <w:szCs w:val="21"/>
          <w:lang w:val="ja-JP"/>
        </w:rPr>
      </w:pPr>
    </w:p>
    <w:p w:rsidR="0075183F" w:rsidRPr="00D1290D" w:rsidRDefault="0075183F" w:rsidP="0075183F">
      <w:pPr>
        <w:ind w:leftChars="200" w:left="630" w:hangingChars="100" w:hanging="210"/>
        <w:rPr>
          <w:rFonts w:asciiTheme="minorEastAsia" w:hAnsiTheme="minorEastAsia"/>
        </w:rPr>
      </w:pPr>
    </w:p>
    <w:p w:rsidR="00D7316F" w:rsidRPr="0075183F" w:rsidRDefault="00D7316F" w:rsidP="0075183F">
      <w:pPr>
        <w:ind w:leftChars="100" w:left="630" w:hangingChars="200" w:hanging="420"/>
        <w:rPr>
          <w:rFonts w:asciiTheme="minorEastAsia" w:hAnsiTheme="minorEastAsia"/>
        </w:rPr>
      </w:pPr>
    </w:p>
    <w:sectPr w:rsidR="00D7316F" w:rsidRPr="0075183F" w:rsidSect="008C7594">
      <w:pgSz w:w="11906" w:h="16838"/>
      <w:pgMar w:top="1560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C7" w:rsidRDefault="00D242C7" w:rsidP="00D242C7">
      <w:r>
        <w:separator/>
      </w:r>
    </w:p>
  </w:endnote>
  <w:endnote w:type="continuationSeparator" w:id="0">
    <w:p w:rsidR="00D242C7" w:rsidRDefault="00D242C7" w:rsidP="00D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C7" w:rsidRDefault="00D242C7" w:rsidP="00D242C7">
      <w:r>
        <w:separator/>
      </w:r>
    </w:p>
  </w:footnote>
  <w:footnote w:type="continuationSeparator" w:id="0">
    <w:p w:rsidR="00D242C7" w:rsidRDefault="00D242C7" w:rsidP="00D2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27"/>
    <w:multiLevelType w:val="hybridMultilevel"/>
    <w:tmpl w:val="B164B6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A4381C"/>
    <w:multiLevelType w:val="hybridMultilevel"/>
    <w:tmpl w:val="2B5CC474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6D2DE7"/>
    <w:multiLevelType w:val="hybridMultilevel"/>
    <w:tmpl w:val="771AAE1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2D7D6A"/>
    <w:multiLevelType w:val="hybridMultilevel"/>
    <w:tmpl w:val="3116728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E3707A"/>
    <w:multiLevelType w:val="hybridMultilevel"/>
    <w:tmpl w:val="66EE2BEA"/>
    <w:lvl w:ilvl="0" w:tplc="25FA5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06262"/>
    <w:multiLevelType w:val="hybridMultilevel"/>
    <w:tmpl w:val="86EA2408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717EF"/>
    <w:multiLevelType w:val="hybridMultilevel"/>
    <w:tmpl w:val="0A92FF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A86337"/>
    <w:multiLevelType w:val="hybridMultilevel"/>
    <w:tmpl w:val="E83608BA"/>
    <w:lvl w:ilvl="0" w:tplc="68527A80">
      <w:start w:val="2"/>
      <w:numFmt w:val="decimalEnclosedCircle"/>
      <w:lvlText w:val="%1"/>
      <w:lvlJc w:val="left"/>
      <w:pPr>
        <w:ind w:left="360" w:hanging="360"/>
      </w:pPr>
      <w:rPr>
        <w:rFonts w:ascii="Yu Gothic" w:cs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3F0634"/>
    <w:multiLevelType w:val="hybridMultilevel"/>
    <w:tmpl w:val="4F584D98"/>
    <w:lvl w:ilvl="0" w:tplc="072A2142">
      <w:numFmt w:val="bullet"/>
      <w:lvlText w:val=""/>
      <w:lvlJc w:val="left"/>
      <w:pPr>
        <w:ind w:left="395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</w:abstractNum>
  <w:abstractNum w:abstractNumId="9" w15:restartNumberingAfterBreak="0">
    <w:nsid w:val="7381776E"/>
    <w:multiLevelType w:val="hybridMultilevel"/>
    <w:tmpl w:val="E2AA587A"/>
    <w:lvl w:ilvl="0" w:tplc="EEBE8F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26"/>
    <w:rsid w:val="000913AC"/>
    <w:rsid w:val="00415A30"/>
    <w:rsid w:val="0044059A"/>
    <w:rsid w:val="004D65B5"/>
    <w:rsid w:val="00517898"/>
    <w:rsid w:val="005D5344"/>
    <w:rsid w:val="0075183F"/>
    <w:rsid w:val="00756048"/>
    <w:rsid w:val="008037CE"/>
    <w:rsid w:val="00877126"/>
    <w:rsid w:val="008C7594"/>
    <w:rsid w:val="00AF0901"/>
    <w:rsid w:val="00BC610A"/>
    <w:rsid w:val="00C4289E"/>
    <w:rsid w:val="00C43FA6"/>
    <w:rsid w:val="00C82FAA"/>
    <w:rsid w:val="00C8464D"/>
    <w:rsid w:val="00D02DF5"/>
    <w:rsid w:val="00D1290D"/>
    <w:rsid w:val="00D2280E"/>
    <w:rsid w:val="00D242C7"/>
    <w:rsid w:val="00D31D98"/>
    <w:rsid w:val="00D7316F"/>
    <w:rsid w:val="00F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953753-EFB8-40B8-8888-9E24403D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42C7"/>
  </w:style>
  <w:style w:type="paragraph" w:styleId="a5">
    <w:name w:val="footer"/>
    <w:basedOn w:val="a"/>
    <w:link w:val="a6"/>
    <w:uiPriority w:val="99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2C7"/>
  </w:style>
  <w:style w:type="table" w:styleId="a7">
    <w:name w:val="Table Grid"/>
    <w:basedOn w:val="a1"/>
    <w:uiPriority w:val="39"/>
    <w:rsid w:val="00D2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D242C7"/>
    <w:rPr>
      <w:sz w:val="18"/>
      <w:szCs w:val="18"/>
    </w:rPr>
  </w:style>
  <w:style w:type="paragraph" w:styleId="ab">
    <w:name w:val="annotation text"/>
    <w:basedOn w:val="a"/>
    <w:link w:val="ac"/>
    <w:unhideWhenUsed/>
    <w:rsid w:val="00D242C7"/>
    <w:pPr>
      <w:jc w:val="left"/>
    </w:pPr>
  </w:style>
  <w:style w:type="character" w:customStyle="1" w:styleId="ac">
    <w:name w:val="コメント文字列 (文字)"/>
    <w:basedOn w:val="a0"/>
    <w:link w:val="ab"/>
    <w:rsid w:val="00D242C7"/>
  </w:style>
  <w:style w:type="paragraph" w:styleId="ad">
    <w:name w:val="annotation subject"/>
    <w:basedOn w:val="ab"/>
    <w:next w:val="ab"/>
    <w:link w:val="ae"/>
    <w:unhideWhenUsed/>
    <w:rsid w:val="00D242C7"/>
    <w:rPr>
      <w:b/>
      <w:bCs/>
    </w:rPr>
  </w:style>
  <w:style w:type="character" w:customStyle="1" w:styleId="ae">
    <w:name w:val="コメント内容 (文字)"/>
    <w:basedOn w:val="ac"/>
    <w:link w:val="ad"/>
    <w:rsid w:val="00D242C7"/>
    <w:rPr>
      <w:b/>
      <w:bCs/>
    </w:rPr>
  </w:style>
  <w:style w:type="paragraph" w:styleId="af">
    <w:name w:val="Body Text"/>
    <w:basedOn w:val="a"/>
    <w:link w:val="af0"/>
    <w:rsid w:val="00D242C7"/>
    <w:pPr>
      <w:spacing w:line="240" w:lineRule="exact"/>
      <w:jc w:val="left"/>
    </w:pPr>
    <w:rPr>
      <w:rFonts w:ascii="Century" w:eastAsia="ＭＳ Ｐ明朝" w:hAnsi="Century" w:cs="Times New Roman"/>
      <w:sz w:val="16"/>
      <w:szCs w:val="18"/>
    </w:rPr>
  </w:style>
  <w:style w:type="character" w:customStyle="1" w:styleId="af0">
    <w:name w:val="本文 (文字)"/>
    <w:basedOn w:val="a0"/>
    <w:link w:val="af"/>
    <w:rsid w:val="00D242C7"/>
    <w:rPr>
      <w:rFonts w:ascii="Century" w:eastAsia="ＭＳ Ｐ明朝" w:hAnsi="Century" w:cs="Times New Roman"/>
      <w:sz w:val="16"/>
      <w:szCs w:val="18"/>
    </w:rPr>
  </w:style>
  <w:style w:type="character" w:styleId="af1">
    <w:name w:val="Hyperlink"/>
    <w:uiPriority w:val="99"/>
    <w:rsid w:val="00D242C7"/>
    <w:rPr>
      <w:color w:val="0563C1"/>
      <w:u w:val="single"/>
    </w:rPr>
  </w:style>
  <w:style w:type="character" w:styleId="af2">
    <w:name w:val="FollowedHyperlink"/>
    <w:uiPriority w:val="99"/>
    <w:unhideWhenUsed/>
    <w:rsid w:val="00D242C7"/>
    <w:rPr>
      <w:color w:val="800080"/>
      <w:u w:val="single"/>
    </w:rPr>
  </w:style>
  <w:style w:type="paragraph" w:customStyle="1" w:styleId="font5">
    <w:name w:val="font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5">
    <w:name w:val="xl6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1">
    <w:name w:val="xl9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2">
    <w:name w:val="xl9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95">
    <w:name w:val="xl9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8">
    <w:name w:val="xl108"/>
    <w:basedOn w:val="a"/>
    <w:rsid w:val="00D242C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9">
    <w:name w:val="xl10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D242C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4">
    <w:name w:val="xl114"/>
    <w:basedOn w:val="a"/>
    <w:rsid w:val="00D242C7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D242C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8">
    <w:name w:val="xl12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9">
    <w:name w:val="xl12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D242C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2">
    <w:name w:val="xl132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3">
    <w:name w:val="xl133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4">
    <w:name w:val="xl13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8">
    <w:name w:val="xl13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9">
    <w:name w:val="xl14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0">
    <w:name w:val="xl16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1">
    <w:name w:val="xl161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2">
    <w:name w:val="xl16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3">
    <w:name w:val="xl16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4">
    <w:name w:val="xl164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5">
    <w:name w:val="xl165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6">
    <w:name w:val="xl16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1">
    <w:name w:val="xl1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2">
    <w:name w:val="xl17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5">
    <w:name w:val="xl185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6">
    <w:name w:val="xl1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7">
    <w:name w:val="xl18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8">
    <w:name w:val="xl18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5">
    <w:name w:val="xl195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6">
    <w:name w:val="xl19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00">
    <w:name w:val="xl20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1">
    <w:name w:val="xl201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2">
    <w:name w:val="xl202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3">
    <w:name w:val="xl203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4">
    <w:name w:val="xl204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5">
    <w:name w:val="xl205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D242C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D242C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24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rb962785</cp:lastModifiedBy>
  <cp:revision>11</cp:revision>
  <dcterms:created xsi:type="dcterms:W3CDTF">2023-01-27T06:22:00Z</dcterms:created>
  <dcterms:modified xsi:type="dcterms:W3CDTF">2023-04-06T03:12:00Z</dcterms:modified>
</cp:coreProperties>
</file>