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70E" w:rsidRDefault="00AA57CE" w:rsidP="00CD021D">
      <w:pPr>
        <w:rPr>
          <w:rFonts w:ascii="ＭＳ 明朝" w:eastAsia="ＭＳ 明朝" w:hAnsi="ＭＳ 明朝"/>
        </w:rPr>
      </w:pPr>
      <w:r>
        <w:rPr>
          <w:rFonts w:ascii="ＭＳ 明朝" w:eastAsia="ＭＳ 明朝" w:hAnsi="ＭＳ 明朝" w:hint="eastAsia"/>
        </w:rPr>
        <w:t>別記様式第35</w:t>
      </w:r>
      <w:r w:rsidRPr="00AA57CE">
        <w:rPr>
          <w:rFonts w:ascii="ＭＳ 明朝" w:eastAsia="ＭＳ 明朝" w:hAnsi="ＭＳ 明朝" w:hint="eastAsia"/>
        </w:rPr>
        <w:t>号</w:t>
      </w:r>
      <w:r>
        <w:rPr>
          <w:rFonts w:ascii="ＭＳ 明朝" w:eastAsia="ＭＳ 明朝" w:hAnsi="ＭＳ 明朝" w:hint="eastAsia"/>
        </w:rPr>
        <w:t>の２（第21条第２</w:t>
      </w:r>
      <w:r w:rsidR="00D47AB1">
        <w:rPr>
          <w:rFonts w:ascii="ＭＳ 明朝" w:eastAsia="ＭＳ 明朝" w:hAnsi="ＭＳ 明朝" w:hint="eastAsia"/>
        </w:rPr>
        <w:t>項関係</w:t>
      </w:r>
      <w:r w:rsidR="00CD021D" w:rsidRPr="00CD021D">
        <w:rPr>
          <w:rFonts w:ascii="ＭＳ 明朝" w:eastAsia="ＭＳ 明朝" w:hAnsi="ＭＳ 明朝" w:hint="eastAsia"/>
        </w:rPr>
        <w:t>）</w:t>
      </w:r>
    </w:p>
    <w:p w:rsidR="00423ABB" w:rsidRPr="00CD021D" w:rsidRDefault="00423ABB" w:rsidP="0028711C">
      <w:pPr>
        <w:rPr>
          <w:rFonts w:ascii="ＭＳ 明朝" w:eastAsia="ＭＳ 明朝" w:hAnsi="ＭＳ 明朝"/>
        </w:rPr>
      </w:pPr>
    </w:p>
    <w:p w:rsidR="0028711C" w:rsidRPr="0028711C" w:rsidRDefault="0028711C" w:rsidP="0028711C">
      <w:pPr>
        <w:jc w:val="right"/>
        <w:rPr>
          <w:rFonts w:ascii="ＭＳ 明朝" w:eastAsia="ＭＳ 明朝" w:hAnsi="ＭＳ 明朝"/>
        </w:rPr>
      </w:pPr>
      <w:r>
        <w:rPr>
          <w:rFonts w:ascii="ＭＳ 明朝" w:eastAsia="ＭＳ 明朝" w:hAnsi="ＭＳ 明朝" w:hint="eastAsia"/>
        </w:rPr>
        <w:t>第　　　　号</w:t>
      </w:r>
    </w:p>
    <w:p w:rsidR="0028711C" w:rsidRPr="0028711C" w:rsidRDefault="0028711C" w:rsidP="0028711C">
      <w:pPr>
        <w:jc w:val="right"/>
        <w:rPr>
          <w:rFonts w:ascii="ＭＳ 明朝" w:eastAsia="ＭＳ 明朝" w:hAnsi="ＭＳ 明朝"/>
        </w:rPr>
      </w:pPr>
      <w:bookmarkStart w:id="0" w:name="_GoBack"/>
      <w:bookmarkEnd w:id="0"/>
      <w:r w:rsidRPr="0028711C">
        <w:rPr>
          <w:rFonts w:ascii="ＭＳ 明朝" w:eastAsia="ＭＳ 明朝" w:hAnsi="ＭＳ 明朝" w:hint="eastAsia"/>
        </w:rPr>
        <w:t>年</w:t>
      </w:r>
      <w:r w:rsidRPr="0028711C">
        <w:rPr>
          <w:rFonts w:ascii="ＭＳ 明朝" w:eastAsia="ＭＳ 明朝" w:hAnsi="ＭＳ 明朝"/>
        </w:rPr>
        <w:t xml:space="preserve"> </w:t>
      </w:r>
      <w:r>
        <w:rPr>
          <w:rFonts w:ascii="ＭＳ 明朝" w:eastAsia="ＭＳ 明朝" w:hAnsi="ＭＳ 明朝" w:hint="eastAsia"/>
        </w:rPr>
        <w:t xml:space="preserve">　</w:t>
      </w:r>
      <w:r w:rsidRPr="0028711C">
        <w:rPr>
          <w:rFonts w:ascii="ＭＳ 明朝" w:eastAsia="ＭＳ 明朝" w:hAnsi="ＭＳ 明朝"/>
        </w:rPr>
        <w:t xml:space="preserve">月 </w:t>
      </w:r>
      <w:r>
        <w:rPr>
          <w:rFonts w:ascii="ＭＳ 明朝" w:eastAsia="ＭＳ 明朝" w:hAnsi="ＭＳ 明朝" w:hint="eastAsia"/>
        </w:rPr>
        <w:t xml:space="preserve">　</w:t>
      </w:r>
      <w:r w:rsidRPr="0028711C">
        <w:rPr>
          <w:rFonts w:ascii="ＭＳ 明朝" w:eastAsia="ＭＳ 明朝" w:hAnsi="ＭＳ 明朝"/>
        </w:rPr>
        <w:t>日</w:t>
      </w:r>
    </w:p>
    <w:p w:rsidR="0028711C" w:rsidRDefault="0028711C" w:rsidP="0028711C">
      <w:pPr>
        <w:rPr>
          <w:rFonts w:ascii="ＭＳ 明朝" w:eastAsia="ＭＳ 明朝" w:hAnsi="ＭＳ 明朝"/>
        </w:rPr>
      </w:pPr>
    </w:p>
    <w:p w:rsidR="006C22DC" w:rsidRDefault="006C22DC" w:rsidP="0028711C">
      <w:pPr>
        <w:rPr>
          <w:rFonts w:ascii="ＭＳ 明朝" w:eastAsia="ＭＳ 明朝" w:hAnsi="ＭＳ 明朝"/>
        </w:rPr>
      </w:pPr>
    </w:p>
    <w:p w:rsidR="006C22DC" w:rsidRDefault="00CD021D" w:rsidP="006C22DC">
      <w:pPr>
        <w:jc w:val="center"/>
        <w:rPr>
          <w:rFonts w:ascii="ＭＳ 明朝" w:eastAsia="ＭＳ 明朝" w:hAnsi="ＭＳ 明朝"/>
        </w:rPr>
      </w:pPr>
      <w:r w:rsidRPr="00CD021D">
        <w:rPr>
          <w:rFonts w:ascii="ＭＳ 明朝" w:eastAsia="ＭＳ 明朝" w:hAnsi="ＭＳ 明朝" w:hint="eastAsia"/>
        </w:rPr>
        <w:t>開示請求に係る手数料の免除をしない旨の決定通知書</w:t>
      </w:r>
    </w:p>
    <w:p w:rsidR="006C22DC" w:rsidRDefault="006C22DC" w:rsidP="0028711C">
      <w:pPr>
        <w:rPr>
          <w:rFonts w:ascii="ＭＳ 明朝" w:eastAsia="ＭＳ 明朝" w:hAnsi="ＭＳ 明朝"/>
        </w:rPr>
      </w:pPr>
    </w:p>
    <w:p w:rsidR="006C22DC" w:rsidRDefault="006C22DC" w:rsidP="0028711C">
      <w:pPr>
        <w:rPr>
          <w:rFonts w:ascii="ＭＳ 明朝" w:eastAsia="ＭＳ 明朝" w:hAnsi="ＭＳ 明朝"/>
        </w:rPr>
      </w:pPr>
    </w:p>
    <w:p w:rsidR="00E971B4" w:rsidRDefault="006C22DC" w:rsidP="0028711C">
      <w:pPr>
        <w:rPr>
          <w:rFonts w:ascii="ＭＳ 明朝" w:eastAsia="ＭＳ 明朝" w:hAnsi="ＭＳ 明朝"/>
          <w:lang w:eastAsia="zh-TW"/>
        </w:rPr>
      </w:pPr>
      <w:r w:rsidRPr="006C22DC">
        <w:rPr>
          <w:rFonts w:ascii="ＭＳ 明朝" w:eastAsia="ＭＳ 明朝" w:hAnsi="ＭＳ 明朝" w:hint="eastAsia"/>
          <w:lang w:eastAsia="zh-TW"/>
        </w:rPr>
        <w:t>（開示請求者）</w:t>
      </w:r>
      <w:r w:rsidR="00423ABB" w:rsidRPr="00423ABB">
        <w:rPr>
          <w:rFonts w:ascii="ＭＳ 明朝" w:eastAsia="ＭＳ 明朝" w:hAnsi="ＭＳ 明朝"/>
          <w:lang w:eastAsia="zh-TW"/>
        </w:rPr>
        <w:t xml:space="preserve"> 様</w:t>
      </w:r>
    </w:p>
    <w:p w:rsidR="004068B4" w:rsidRDefault="004068B4" w:rsidP="0028711C">
      <w:pPr>
        <w:rPr>
          <w:rFonts w:ascii="ＭＳ 明朝" w:eastAsia="ＭＳ 明朝" w:hAnsi="ＭＳ 明朝"/>
          <w:lang w:eastAsia="zh-TW"/>
        </w:rPr>
      </w:pPr>
    </w:p>
    <w:p w:rsidR="0028711C" w:rsidRDefault="0028711C" w:rsidP="0028711C">
      <w:pPr>
        <w:rPr>
          <w:rFonts w:ascii="ＭＳ 明朝" w:eastAsia="ＭＳ 明朝" w:hAnsi="ＭＳ 明朝"/>
          <w:lang w:eastAsia="zh-TW"/>
        </w:rPr>
      </w:pPr>
    </w:p>
    <w:p w:rsidR="0028711C" w:rsidRPr="0028711C" w:rsidRDefault="0028711C" w:rsidP="00A04EB7">
      <w:pPr>
        <w:ind w:right="210"/>
        <w:jc w:val="right"/>
        <w:rPr>
          <w:rFonts w:ascii="ＭＳ 明朝" w:eastAsia="ＭＳ 明朝" w:hAnsi="ＭＳ 明朝"/>
          <w:lang w:eastAsia="zh-TW"/>
        </w:rPr>
      </w:pPr>
      <w:r>
        <w:rPr>
          <w:rFonts w:ascii="ＭＳ 明朝" w:eastAsia="ＭＳ 明朝" w:hAnsi="ＭＳ 明朝" w:hint="eastAsia"/>
          <w:lang w:eastAsia="zh-TW"/>
        </w:rPr>
        <w:t>国立大学法人静岡大学</w:t>
      </w:r>
      <w:r w:rsidR="002F4240">
        <w:rPr>
          <w:rFonts w:ascii="ＭＳ 明朝" w:eastAsia="ＭＳ 明朝" w:hAnsi="ＭＳ 明朝" w:hint="eastAsia"/>
          <w:lang w:eastAsia="zh-TW"/>
        </w:rPr>
        <w:t>長</w:t>
      </w:r>
      <w:r>
        <w:rPr>
          <w:rFonts w:ascii="ＭＳ 明朝" w:eastAsia="ＭＳ 明朝" w:hAnsi="ＭＳ 明朝" w:hint="eastAsia"/>
          <w:lang w:eastAsia="zh-TW"/>
        </w:rPr>
        <w:t xml:space="preserve">　</w:t>
      </w:r>
    </w:p>
    <w:p w:rsidR="00C2070E" w:rsidRDefault="00C2070E" w:rsidP="006C22DC">
      <w:pPr>
        <w:rPr>
          <w:rFonts w:ascii="ＭＳ 明朝" w:eastAsia="ＭＳ 明朝" w:hAnsi="ＭＳ 明朝"/>
          <w:lang w:eastAsia="zh-TW"/>
        </w:rPr>
      </w:pPr>
    </w:p>
    <w:p w:rsidR="006C22DC" w:rsidRDefault="006C22DC" w:rsidP="006C22DC">
      <w:pPr>
        <w:rPr>
          <w:rFonts w:ascii="ＭＳ 明朝" w:eastAsia="ＭＳ 明朝" w:hAnsi="ＭＳ 明朝"/>
          <w:lang w:eastAsia="zh-TW"/>
        </w:rPr>
      </w:pPr>
    </w:p>
    <w:p w:rsidR="00A16EC6" w:rsidRPr="00A16EC6" w:rsidRDefault="00CD021D" w:rsidP="0010750E">
      <w:pPr>
        <w:ind w:firstLineChars="400" w:firstLine="840"/>
      </w:pPr>
      <w:r w:rsidRPr="00CD021D">
        <w:rPr>
          <w:rFonts w:ascii="ＭＳ 明朝" w:eastAsia="ＭＳ 明朝" w:hAnsi="ＭＳ 明朝" w:hint="eastAsia"/>
        </w:rPr>
        <w:t>年</w:t>
      </w:r>
      <w:r w:rsidR="0010750E">
        <w:rPr>
          <w:rFonts w:ascii="ＭＳ 明朝" w:eastAsia="ＭＳ 明朝" w:hAnsi="ＭＳ 明朝" w:hint="eastAsia"/>
        </w:rPr>
        <w:t xml:space="preserve">　</w:t>
      </w:r>
      <w:r w:rsidRPr="00CD021D">
        <w:rPr>
          <w:rFonts w:ascii="ＭＳ 明朝" w:eastAsia="ＭＳ 明朝" w:hAnsi="ＭＳ 明朝" w:hint="eastAsia"/>
        </w:rPr>
        <w:t>月</w:t>
      </w:r>
      <w:r w:rsidR="0010750E">
        <w:rPr>
          <w:rFonts w:ascii="ＭＳ 明朝" w:eastAsia="ＭＳ 明朝" w:hAnsi="ＭＳ 明朝" w:hint="eastAsia"/>
        </w:rPr>
        <w:t xml:space="preserve">　</w:t>
      </w:r>
      <w:r w:rsidRPr="00CD021D">
        <w:rPr>
          <w:rFonts w:ascii="ＭＳ 明朝" w:eastAsia="ＭＳ 明朝" w:hAnsi="ＭＳ 明朝" w:hint="eastAsia"/>
        </w:rPr>
        <w:t>日付けで請求のありました開示請求に係る手数料の免除申請については、行政手続における特定の個人を識別するための番号の利用等に関する法律第</w:t>
      </w:r>
      <w:r w:rsidRPr="00CD021D">
        <w:rPr>
          <w:rFonts w:ascii="ＭＳ 明朝" w:eastAsia="ＭＳ 明朝" w:hAnsi="ＭＳ 明朝"/>
        </w:rPr>
        <w:t>30条第１項の規定により読み替えて適用</w:t>
      </w:r>
      <w:r w:rsidRPr="00CD021D">
        <w:rPr>
          <w:rFonts w:ascii="ＭＳ 明朝" w:eastAsia="ＭＳ 明朝" w:hAnsi="ＭＳ 明朝" w:hint="eastAsia"/>
        </w:rPr>
        <w:t>する個人情報の保護に関する法律に規定する免除理由に該当しませんので通知します。</w:t>
      </w:r>
    </w:p>
    <w:p w:rsidR="00423ABB" w:rsidRPr="00CD021D" w:rsidRDefault="00423ABB" w:rsidP="00E33AB8">
      <w:pPr>
        <w:pStyle w:val="a4"/>
      </w:pPr>
    </w:p>
    <w:p w:rsidR="00E33AB8" w:rsidRDefault="00E33AB8" w:rsidP="00E33AB8">
      <w:pPr>
        <w:pStyle w:val="a4"/>
      </w:pPr>
      <w:r w:rsidRPr="00E33AB8">
        <w:rPr>
          <w:rFonts w:hint="eastAsia"/>
        </w:rPr>
        <w:t>記</w:t>
      </w:r>
    </w:p>
    <w:p w:rsidR="006C22DC" w:rsidRDefault="006C22DC" w:rsidP="006C22DC">
      <w:pPr>
        <w:jc w:val="left"/>
        <w:rPr>
          <w:rFonts w:ascii="ＭＳ 明朝" w:eastAsia="ＭＳ 明朝" w:hAnsi="ＭＳ 明朝"/>
          <w:sz w:val="17"/>
        </w:rPr>
      </w:pPr>
    </w:p>
    <w:p w:rsidR="00CD021D" w:rsidRDefault="00CD021D" w:rsidP="00CD021D">
      <w:pPr>
        <w:widowControl/>
        <w:jc w:val="left"/>
        <w:rPr>
          <w:rFonts w:ascii="ＭＳ 明朝" w:eastAsia="ＭＳ 明朝" w:hAnsi="ＭＳ 明朝"/>
        </w:rPr>
      </w:pPr>
      <w:r>
        <w:rPr>
          <w:rFonts w:ascii="ＭＳ 明朝" w:eastAsia="ＭＳ 明朝" w:hAnsi="ＭＳ 明朝" w:hint="eastAsia"/>
        </w:rPr>
        <w:t xml:space="preserve">１　</w:t>
      </w:r>
      <w:r w:rsidRPr="00CD021D">
        <w:rPr>
          <w:rFonts w:ascii="ＭＳ 明朝" w:eastAsia="ＭＳ 明朝" w:hAnsi="ＭＳ 明朝"/>
        </w:rPr>
        <w:t>対象となる保有個人情報の名称</w:t>
      </w:r>
    </w:p>
    <w:p w:rsidR="00CD021D" w:rsidRPr="00CD021D" w:rsidRDefault="00CD021D" w:rsidP="00CD021D">
      <w:pPr>
        <w:widowControl/>
        <w:jc w:val="left"/>
        <w:rPr>
          <w:rFonts w:ascii="ＭＳ 明朝" w:eastAsia="ＭＳ 明朝" w:hAnsi="ＭＳ 明朝"/>
        </w:rPr>
      </w:pPr>
    </w:p>
    <w:p w:rsidR="00CD021D" w:rsidRPr="00CD021D" w:rsidRDefault="00CD021D" w:rsidP="00CD021D">
      <w:pPr>
        <w:widowControl/>
        <w:jc w:val="left"/>
        <w:rPr>
          <w:rFonts w:ascii="ＭＳ 明朝" w:eastAsia="ＭＳ 明朝" w:hAnsi="ＭＳ 明朝"/>
        </w:rPr>
      </w:pPr>
    </w:p>
    <w:p w:rsidR="00CA4E30" w:rsidRDefault="00CD021D" w:rsidP="00CD021D">
      <w:pPr>
        <w:widowControl/>
        <w:jc w:val="left"/>
        <w:rPr>
          <w:rFonts w:ascii="ＭＳ 明朝" w:eastAsia="ＭＳ 明朝" w:hAnsi="ＭＳ 明朝"/>
        </w:rPr>
      </w:pPr>
      <w:r>
        <w:rPr>
          <w:rFonts w:ascii="ＭＳ 明朝" w:eastAsia="ＭＳ 明朝" w:hAnsi="ＭＳ 明朝" w:hint="eastAsia"/>
        </w:rPr>
        <w:t xml:space="preserve">２　</w:t>
      </w:r>
      <w:r w:rsidRPr="00CD021D">
        <w:rPr>
          <w:rFonts w:ascii="ＭＳ 明朝" w:eastAsia="ＭＳ 明朝" w:hAnsi="ＭＳ 明朝"/>
        </w:rPr>
        <w:t>免除が認められない理由等</w:t>
      </w:r>
    </w:p>
    <w:p w:rsidR="00CD021D" w:rsidRPr="00CD021D" w:rsidRDefault="00CD021D" w:rsidP="00CD021D">
      <w:pPr>
        <w:widowControl/>
        <w:jc w:val="left"/>
        <w:rPr>
          <w:rFonts w:ascii="ＭＳ 明朝" w:eastAsia="ＭＳ 明朝" w:hAnsi="ＭＳ 明朝"/>
        </w:rPr>
      </w:pPr>
    </w:p>
    <w:p w:rsidR="00CD021D" w:rsidRDefault="00CD021D" w:rsidP="00CD021D">
      <w:pPr>
        <w:widowControl/>
        <w:jc w:val="left"/>
        <w:rPr>
          <w:rFonts w:ascii="ＭＳ 明朝" w:eastAsia="ＭＳ 明朝" w:hAnsi="ＭＳ 明朝"/>
        </w:rPr>
      </w:pPr>
    </w:p>
    <w:p w:rsidR="00CD021D" w:rsidRPr="00CD021D" w:rsidRDefault="00CD021D" w:rsidP="00CD021D">
      <w:pPr>
        <w:widowControl/>
        <w:spacing w:line="240" w:lineRule="exact"/>
        <w:jc w:val="left"/>
        <w:rPr>
          <w:rFonts w:ascii="ＭＳ 明朝" w:eastAsia="ＭＳ 明朝" w:hAnsi="ＭＳ 明朝"/>
          <w:sz w:val="18"/>
          <w:szCs w:val="18"/>
        </w:rPr>
      </w:pPr>
      <w:r w:rsidRPr="00CD021D">
        <w:rPr>
          <w:rFonts w:ascii="ＭＳ 明朝" w:eastAsia="ＭＳ 明朝" w:hAnsi="ＭＳ 明朝" w:hint="eastAsia"/>
          <w:sz w:val="18"/>
          <w:szCs w:val="18"/>
        </w:rPr>
        <w:t>（注）</w:t>
      </w:r>
    </w:p>
    <w:p w:rsidR="00CD021D" w:rsidRPr="00A04EB7" w:rsidRDefault="00CD021D" w:rsidP="00CD021D">
      <w:pPr>
        <w:widowControl/>
        <w:spacing w:line="240" w:lineRule="exact"/>
        <w:ind w:firstLineChars="100" w:firstLine="180"/>
        <w:jc w:val="left"/>
        <w:rPr>
          <w:rFonts w:ascii="ＭＳ 明朝" w:eastAsia="ＭＳ 明朝" w:hAnsi="ＭＳ 明朝"/>
          <w:sz w:val="18"/>
          <w:szCs w:val="18"/>
        </w:rPr>
      </w:pPr>
      <w:r w:rsidRPr="00CD021D">
        <w:rPr>
          <w:rFonts w:ascii="ＭＳ 明朝" w:eastAsia="ＭＳ 明朝" w:hAnsi="ＭＳ 明朝" w:hint="eastAsia"/>
          <w:sz w:val="18"/>
          <w:szCs w:val="18"/>
        </w:rPr>
        <w:t>この決定に不服がある場合は、行政不服審査法（平成</w:t>
      </w:r>
      <w:r w:rsidRPr="00CD021D">
        <w:rPr>
          <w:rFonts w:ascii="ＭＳ 明朝" w:eastAsia="ＭＳ 明朝" w:hAnsi="ＭＳ 明朝"/>
          <w:sz w:val="18"/>
          <w:szCs w:val="18"/>
        </w:rPr>
        <w:t>26 年法律第68</w:t>
      </w:r>
      <w:r w:rsidRPr="00CD021D">
        <w:rPr>
          <w:rFonts w:ascii="ＭＳ 明朝" w:eastAsia="ＭＳ 明朝" w:hAnsi="ＭＳ 明朝" w:hint="eastAsia"/>
          <w:sz w:val="18"/>
          <w:szCs w:val="18"/>
        </w:rPr>
        <w:t>号）の規定により、この決定があったことを知った日の翌日から起算して</w:t>
      </w:r>
      <w:r w:rsidRPr="00CD021D">
        <w:rPr>
          <w:rFonts w:ascii="ＭＳ 明朝" w:eastAsia="ＭＳ 明朝" w:hAnsi="ＭＳ 明朝"/>
          <w:sz w:val="18"/>
          <w:szCs w:val="18"/>
        </w:rPr>
        <w:t>3 か</w:t>
      </w:r>
      <w:r w:rsidRPr="00A04EB7">
        <w:rPr>
          <w:rFonts w:ascii="ＭＳ 明朝" w:eastAsia="ＭＳ 明朝" w:hAnsi="ＭＳ 明朝"/>
          <w:sz w:val="18"/>
          <w:szCs w:val="18"/>
        </w:rPr>
        <w:t>月以内に、</w:t>
      </w:r>
      <w:r w:rsidRPr="00A04EB7">
        <w:rPr>
          <w:rFonts w:ascii="ＭＳ 明朝" w:eastAsia="ＭＳ 明朝" w:hAnsi="ＭＳ 明朝" w:hint="eastAsia"/>
          <w:sz w:val="18"/>
          <w:szCs w:val="18"/>
        </w:rPr>
        <w:t>国立大学法人静岡大学長</w:t>
      </w:r>
      <w:r w:rsidRPr="00A04EB7">
        <w:rPr>
          <w:rFonts w:ascii="ＭＳ 明朝" w:eastAsia="ＭＳ 明朝" w:hAnsi="ＭＳ 明朝"/>
          <w:sz w:val="18"/>
          <w:szCs w:val="18"/>
        </w:rPr>
        <w:t>に対して審査請求をすることができます。</w:t>
      </w:r>
      <w:r w:rsidRPr="00A04EB7">
        <w:rPr>
          <w:rFonts w:ascii="ＭＳ 明朝" w:eastAsia="ＭＳ 明朝" w:hAnsi="ＭＳ 明朝" w:hint="eastAsia"/>
          <w:sz w:val="18"/>
          <w:szCs w:val="18"/>
        </w:rPr>
        <w:t>（なお、決定があったことを知った日の翌日から起算して３</w:t>
      </w:r>
      <w:r w:rsidRPr="00A04EB7">
        <w:rPr>
          <w:rFonts w:ascii="ＭＳ 明朝" w:eastAsia="ＭＳ 明朝" w:hAnsi="ＭＳ 明朝"/>
          <w:sz w:val="18"/>
          <w:szCs w:val="18"/>
        </w:rPr>
        <w:t xml:space="preserve"> か月以内で</w:t>
      </w:r>
      <w:r w:rsidRPr="00A04EB7">
        <w:rPr>
          <w:rFonts w:ascii="ＭＳ 明朝" w:eastAsia="ＭＳ 明朝" w:hAnsi="ＭＳ 明朝" w:hint="eastAsia"/>
          <w:sz w:val="18"/>
          <w:szCs w:val="18"/>
        </w:rPr>
        <w:t>あっても、決定があった日の翌日から起算して</w:t>
      </w:r>
      <w:r w:rsidRPr="00A04EB7">
        <w:rPr>
          <w:rFonts w:ascii="ＭＳ 明朝" w:eastAsia="ＭＳ 明朝" w:hAnsi="ＭＳ 明朝"/>
          <w:sz w:val="18"/>
          <w:szCs w:val="18"/>
        </w:rPr>
        <w:t>1</w:t>
      </w:r>
      <w:r w:rsidRPr="00A04EB7">
        <w:rPr>
          <w:rFonts w:ascii="ＭＳ 明朝" w:eastAsia="ＭＳ 明朝" w:hAnsi="ＭＳ 明朝" w:hint="eastAsia"/>
          <w:sz w:val="18"/>
          <w:szCs w:val="18"/>
        </w:rPr>
        <w:t>１</w:t>
      </w:r>
      <w:r w:rsidRPr="00A04EB7">
        <w:rPr>
          <w:rFonts w:ascii="ＭＳ 明朝" w:eastAsia="ＭＳ 明朝" w:hAnsi="ＭＳ 明朝"/>
          <w:sz w:val="18"/>
          <w:szCs w:val="18"/>
        </w:rPr>
        <w:t>年を経過した場合には審</w:t>
      </w:r>
      <w:r w:rsidRPr="00A04EB7">
        <w:rPr>
          <w:rFonts w:ascii="ＭＳ 明朝" w:eastAsia="ＭＳ 明朝" w:hAnsi="ＭＳ 明朝" w:hint="eastAsia"/>
          <w:sz w:val="18"/>
          <w:szCs w:val="18"/>
        </w:rPr>
        <w:t>査請求をすることができなくなります。）。</w:t>
      </w:r>
    </w:p>
    <w:p w:rsidR="00CD021D" w:rsidRPr="00CD021D" w:rsidRDefault="00CD021D" w:rsidP="00CD021D">
      <w:pPr>
        <w:widowControl/>
        <w:spacing w:line="240" w:lineRule="exact"/>
        <w:ind w:firstLineChars="100" w:firstLine="180"/>
        <w:jc w:val="left"/>
        <w:rPr>
          <w:rFonts w:ascii="ＭＳ 明朝" w:eastAsia="ＭＳ 明朝" w:hAnsi="ＭＳ 明朝"/>
          <w:sz w:val="18"/>
          <w:szCs w:val="18"/>
        </w:rPr>
      </w:pPr>
      <w:r w:rsidRPr="00A04EB7">
        <w:rPr>
          <w:rFonts w:ascii="ＭＳ 明朝" w:eastAsia="ＭＳ 明朝" w:hAnsi="ＭＳ 明朝" w:hint="eastAsia"/>
          <w:sz w:val="18"/>
          <w:szCs w:val="18"/>
        </w:rPr>
        <w:t>また、この決定の取消しを求める訴訟を提起する場合は、行政事件訴訟法（昭和</w:t>
      </w:r>
      <w:r w:rsidRPr="00A04EB7">
        <w:rPr>
          <w:rFonts w:ascii="ＭＳ 明朝" w:eastAsia="ＭＳ 明朝" w:hAnsi="ＭＳ 明朝"/>
          <w:sz w:val="18"/>
          <w:szCs w:val="18"/>
        </w:rPr>
        <w:t>37 年法律第139 号）の規定により、この決定があったことを知っ</w:t>
      </w:r>
      <w:r w:rsidRPr="00A04EB7">
        <w:rPr>
          <w:rFonts w:ascii="ＭＳ 明朝" w:eastAsia="ＭＳ 明朝" w:hAnsi="ＭＳ 明朝" w:hint="eastAsia"/>
          <w:sz w:val="18"/>
          <w:szCs w:val="18"/>
        </w:rPr>
        <w:t>た日から６</w:t>
      </w:r>
      <w:r w:rsidRPr="00A04EB7">
        <w:rPr>
          <w:rFonts w:ascii="ＭＳ 明朝" w:eastAsia="ＭＳ 明朝" w:hAnsi="ＭＳ 明朝"/>
          <w:sz w:val="18"/>
          <w:szCs w:val="18"/>
        </w:rPr>
        <w:t xml:space="preserve"> か月以内に、</w:t>
      </w:r>
      <w:r w:rsidRPr="00A04EB7">
        <w:rPr>
          <w:rFonts w:ascii="ＭＳ 明朝" w:eastAsia="ＭＳ 明朝" w:hAnsi="ＭＳ 明朝" w:hint="eastAsia"/>
          <w:sz w:val="18"/>
          <w:szCs w:val="18"/>
        </w:rPr>
        <w:t>国立大学法人静岡大学</w:t>
      </w:r>
      <w:r w:rsidRPr="00A04EB7">
        <w:rPr>
          <w:rFonts w:ascii="ＭＳ 明朝" w:eastAsia="ＭＳ 明朝" w:hAnsi="ＭＳ 明朝"/>
          <w:sz w:val="18"/>
          <w:szCs w:val="18"/>
        </w:rPr>
        <w:t>を被告として</w:t>
      </w:r>
      <w:r w:rsidRPr="00A04EB7">
        <w:rPr>
          <w:rFonts w:ascii="ＭＳ 明朝" w:eastAsia="ＭＳ 明朝" w:hAnsi="ＭＳ 明朝" w:hint="eastAsia"/>
          <w:sz w:val="18"/>
          <w:szCs w:val="18"/>
        </w:rPr>
        <w:t>、静岡地方裁判所に処分の取消しの訴えを提起することができます（なお、決定があったことを知った日から</w:t>
      </w:r>
      <w:r w:rsidRPr="00A04EB7">
        <w:rPr>
          <w:rFonts w:ascii="ＭＳ 明朝" w:eastAsia="ＭＳ 明朝" w:hAnsi="ＭＳ 明朝"/>
          <w:sz w:val="18"/>
          <w:szCs w:val="18"/>
        </w:rPr>
        <w:t>6 か月以内であ</w:t>
      </w:r>
      <w:r w:rsidRPr="00A04EB7">
        <w:rPr>
          <w:rFonts w:ascii="ＭＳ 明朝" w:eastAsia="ＭＳ 明朝" w:hAnsi="ＭＳ 明朝" w:hint="eastAsia"/>
          <w:sz w:val="18"/>
          <w:szCs w:val="18"/>
        </w:rPr>
        <w:t>っても、決定の日から</w:t>
      </w:r>
      <w:r w:rsidRPr="00A04EB7">
        <w:rPr>
          <w:rFonts w:ascii="ＭＳ 明朝" w:eastAsia="ＭＳ 明朝" w:hAnsi="ＭＳ 明朝"/>
          <w:sz w:val="18"/>
          <w:szCs w:val="18"/>
        </w:rPr>
        <w:t>1 年を経過した場合には処分の取消しの訴えを提起</w:t>
      </w:r>
      <w:r w:rsidRPr="00A04EB7">
        <w:rPr>
          <w:rFonts w:ascii="ＭＳ 明朝" w:eastAsia="ＭＳ 明朝" w:hAnsi="ＭＳ 明朝" w:hint="eastAsia"/>
          <w:sz w:val="18"/>
          <w:szCs w:val="18"/>
        </w:rPr>
        <w:t>することができなくなります。）。</w:t>
      </w:r>
    </w:p>
    <w:sectPr w:rsidR="00CD021D" w:rsidRPr="00CD02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AB8" w:rsidRDefault="00E33AB8" w:rsidP="00E33AB8">
      <w:r>
        <w:separator/>
      </w:r>
    </w:p>
  </w:endnote>
  <w:endnote w:type="continuationSeparator" w:id="0">
    <w:p w:rsidR="00E33AB8" w:rsidRDefault="00E33AB8" w:rsidP="00E3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AB8" w:rsidRDefault="00E33AB8" w:rsidP="00E33AB8">
      <w:r>
        <w:separator/>
      </w:r>
    </w:p>
  </w:footnote>
  <w:footnote w:type="continuationSeparator" w:id="0">
    <w:p w:rsidR="00E33AB8" w:rsidRDefault="00E33AB8" w:rsidP="00E33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AC"/>
    <w:rsid w:val="000A4BD9"/>
    <w:rsid w:val="0010750E"/>
    <w:rsid w:val="00263B60"/>
    <w:rsid w:val="0028711C"/>
    <w:rsid w:val="002D0C1C"/>
    <w:rsid w:val="002D58BA"/>
    <w:rsid w:val="002F4240"/>
    <w:rsid w:val="004068B4"/>
    <w:rsid w:val="00423ABB"/>
    <w:rsid w:val="00491A5F"/>
    <w:rsid w:val="00497A69"/>
    <w:rsid w:val="00567D60"/>
    <w:rsid w:val="00586A6F"/>
    <w:rsid w:val="006C22DC"/>
    <w:rsid w:val="006D2D55"/>
    <w:rsid w:val="0074054C"/>
    <w:rsid w:val="007744D9"/>
    <w:rsid w:val="00810CDE"/>
    <w:rsid w:val="008B08AC"/>
    <w:rsid w:val="00A04EB7"/>
    <w:rsid w:val="00A16EC6"/>
    <w:rsid w:val="00AA57CE"/>
    <w:rsid w:val="00B27900"/>
    <w:rsid w:val="00C2070E"/>
    <w:rsid w:val="00CA4E30"/>
    <w:rsid w:val="00CD021D"/>
    <w:rsid w:val="00CF3C05"/>
    <w:rsid w:val="00D47AB1"/>
    <w:rsid w:val="00D86DCE"/>
    <w:rsid w:val="00E232CD"/>
    <w:rsid w:val="00E33AB8"/>
    <w:rsid w:val="00E9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EFE6727"/>
  <w15:chartTrackingRefBased/>
  <w15:docId w15:val="{421641E7-507F-4494-94FC-C421323B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744D9"/>
    <w:pPr>
      <w:jc w:val="center"/>
    </w:pPr>
  </w:style>
  <w:style w:type="character" w:customStyle="1" w:styleId="a5">
    <w:name w:val="記 (文字)"/>
    <w:basedOn w:val="a0"/>
    <w:link w:val="a4"/>
    <w:uiPriority w:val="99"/>
    <w:rsid w:val="007744D9"/>
  </w:style>
  <w:style w:type="paragraph" w:styleId="a6">
    <w:name w:val="Closing"/>
    <w:basedOn w:val="a"/>
    <w:link w:val="a7"/>
    <w:uiPriority w:val="99"/>
    <w:unhideWhenUsed/>
    <w:rsid w:val="007744D9"/>
    <w:pPr>
      <w:jc w:val="right"/>
    </w:pPr>
  </w:style>
  <w:style w:type="character" w:customStyle="1" w:styleId="a7">
    <w:name w:val="結語 (文字)"/>
    <w:basedOn w:val="a0"/>
    <w:link w:val="a6"/>
    <w:uiPriority w:val="99"/>
    <w:rsid w:val="007744D9"/>
  </w:style>
  <w:style w:type="paragraph" w:styleId="a8">
    <w:name w:val="Balloon Text"/>
    <w:basedOn w:val="a"/>
    <w:link w:val="a9"/>
    <w:uiPriority w:val="99"/>
    <w:semiHidden/>
    <w:unhideWhenUsed/>
    <w:rsid w:val="00E232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32CD"/>
    <w:rPr>
      <w:rFonts w:asciiTheme="majorHAnsi" w:eastAsiaTheme="majorEastAsia" w:hAnsiTheme="majorHAnsi" w:cstheme="majorBidi"/>
      <w:sz w:val="18"/>
      <w:szCs w:val="18"/>
    </w:rPr>
  </w:style>
  <w:style w:type="paragraph" w:styleId="aa">
    <w:name w:val="header"/>
    <w:basedOn w:val="a"/>
    <w:link w:val="ab"/>
    <w:uiPriority w:val="99"/>
    <w:unhideWhenUsed/>
    <w:rsid w:val="00E33AB8"/>
    <w:pPr>
      <w:tabs>
        <w:tab w:val="center" w:pos="4252"/>
        <w:tab w:val="right" w:pos="8504"/>
      </w:tabs>
      <w:snapToGrid w:val="0"/>
    </w:pPr>
  </w:style>
  <w:style w:type="character" w:customStyle="1" w:styleId="ab">
    <w:name w:val="ヘッダー (文字)"/>
    <w:basedOn w:val="a0"/>
    <w:link w:val="aa"/>
    <w:uiPriority w:val="99"/>
    <w:rsid w:val="00E33AB8"/>
  </w:style>
  <w:style w:type="paragraph" w:styleId="ac">
    <w:name w:val="footer"/>
    <w:basedOn w:val="a"/>
    <w:link w:val="ad"/>
    <w:uiPriority w:val="99"/>
    <w:unhideWhenUsed/>
    <w:rsid w:val="00E33AB8"/>
    <w:pPr>
      <w:tabs>
        <w:tab w:val="center" w:pos="4252"/>
        <w:tab w:val="right" w:pos="8504"/>
      </w:tabs>
      <w:snapToGrid w:val="0"/>
    </w:pPr>
  </w:style>
  <w:style w:type="character" w:customStyle="1" w:styleId="ad">
    <w:name w:val="フッター (文字)"/>
    <w:basedOn w:val="a0"/>
    <w:link w:val="ac"/>
    <w:uiPriority w:val="99"/>
    <w:rsid w:val="00E33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46D4-A9A5-485C-96FC-00706FD0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pu980392</dc:creator>
  <cp:keywords/>
  <dc:description/>
  <cp:lastModifiedBy>qk657572</cp:lastModifiedBy>
  <cp:revision>24</cp:revision>
  <dcterms:created xsi:type="dcterms:W3CDTF">2022-02-25T00:47:00Z</dcterms:created>
  <dcterms:modified xsi:type="dcterms:W3CDTF">2022-05-12T03:06:00Z</dcterms:modified>
</cp:coreProperties>
</file>