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B9" w:rsidRPr="00E778B1" w:rsidRDefault="00A543B9">
      <w:pPr>
        <w:pStyle w:val="a3"/>
        <w:rPr>
          <w:rFonts w:cs="Times New Roman"/>
          <w:spacing w:val="0"/>
        </w:rPr>
      </w:pPr>
      <w:r w:rsidRPr="00E778B1">
        <w:rPr>
          <w:rFonts w:ascii="ＭＳ 明朝" w:hAnsi="ＭＳ 明朝" w:cs="ＭＳ 明朝"/>
          <w:spacing w:val="0"/>
          <w:sz w:val="26"/>
          <w:szCs w:val="26"/>
        </w:rPr>
        <w:t xml:space="preserve">    </w:t>
      </w:r>
      <w:r w:rsidRPr="00E778B1">
        <w:rPr>
          <w:rFonts w:ascii="ＭＳ 明朝" w:hAnsi="ＭＳ 明朝" w:cs="ＭＳ 明朝" w:hint="eastAsia"/>
          <w:sz w:val="26"/>
          <w:szCs w:val="26"/>
        </w:rPr>
        <w:t>比較地域文化専攻</w:t>
      </w:r>
    </w:p>
    <w:tbl>
      <w:tblPr>
        <w:tblW w:w="8080" w:type="dxa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1417"/>
      </w:tblGrid>
      <w:tr w:rsidR="00E778B1" w:rsidRPr="00E778B1">
        <w:trPr>
          <w:trHeight w:val="36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7B4D" w:rsidRPr="00E778B1" w:rsidRDefault="00F87B4D" w:rsidP="00F87B4D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>授　　業　　科　　目　　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87B4D" w:rsidRPr="00E778B1" w:rsidRDefault="00F87B4D" w:rsidP="00F87B4D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単位数</w:t>
            </w:r>
          </w:p>
        </w:tc>
      </w:tr>
      <w:tr w:rsidR="00E778B1" w:rsidRPr="00E778B1">
        <w:trPr>
          <w:trHeight w:val="286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B4D" w:rsidRPr="00E778B1" w:rsidRDefault="00F87B4D" w:rsidP="00F87B4D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B4D" w:rsidRPr="00E778B1" w:rsidRDefault="00F87B4D" w:rsidP="00F87B4D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F87B4D" w:rsidRPr="00E778B1" w:rsidRDefault="00F87B4D" w:rsidP="00F87B4D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総合講義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B4D" w:rsidRPr="00E778B1" w:rsidRDefault="00F87B4D" w:rsidP="00F87B4D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87B4D" w:rsidRPr="00E778B1" w:rsidRDefault="00F87B4D" w:rsidP="00F87B4D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87B4D" w:rsidRPr="00B4722C" w:rsidRDefault="00F87B4D" w:rsidP="00F87B4D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7B4D" w:rsidRPr="00B4722C" w:rsidRDefault="00F00AEB" w:rsidP="00F87B4D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歴史・文化論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7B4D" w:rsidRPr="00E778B1" w:rsidRDefault="00F87B4D" w:rsidP="00F87B4D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F87B4D" w:rsidRPr="00B4722C" w:rsidRDefault="00F87B4D" w:rsidP="00F87B4D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F87B4D" w:rsidRPr="00B4722C" w:rsidRDefault="00F87B4D" w:rsidP="00F87B4D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言語文化コミュニケーション論</w:t>
            </w:r>
          </w:p>
        </w:tc>
        <w:tc>
          <w:tcPr>
            <w:tcW w:w="141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F87B4D" w:rsidRPr="00E778B1" w:rsidRDefault="00F87B4D" w:rsidP="00F87B4D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6663" w:type="dxa"/>
            <w:gridSpan w:val="2"/>
            <w:tcBorders>
              <w:top w:val="dashSmallGap" w:sz="4" w:space="0" w:color="A6A6A6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研究法</w:t>
            </w:r>
            <w:bookmarkStart w:id="0" w:name="_GoBack"/>
            <w:bookmarkEnd w:id="0"/>
          </w:p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　　　　　 歴史・文化論研究法</w:t>
            </w:r>
          </w:p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             言語文化論研究法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6663" w:type="dxa"/>
            <w:gridSpan w:val="2"/>
            <w:tcBorders>
              <w:top w:val="dashSmallGap" w:sz="4" w:space="0" w:color="A6A6A6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歴史・文化論コース</w:t>
            </w:r>
          </w:p>
        </w:tc>
        <w:tc>
          <w:tcPr>
            <w:tcW w:w="1417" w:type="dxa"/>
            <w:tcBorders>
              <w:top w:val="dashSmallGap" w:sz="4" w:space="0" w:color="A6A6A6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古代ギリシアの思想と文化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宗教と倫理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哲学・宗教演習Ⅰ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哲学・宗教演習Ⅱ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女性と生命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女性と生命文化演習Ⅰ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女性と生命文化演習Ⅱ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社会主義圏における民族問題と文化変容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社会主義圏における民族誌論演習Ⅰ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社会主義圏における民族誌論演習Ⅱ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多文化社会論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多文化社会論</w:t>
            </w: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多文化社会論</w:t>
            </w: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東アジア地域社会論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東アジア地域社会論演習Ⅰ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東アジア地域社会論演習Ⅱ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611D8" w:rsidRPr="00B4722C" w:rsidRDefault="00B611D8" w:rsidP="00C05137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11D8" w:rsidRPr="00B4722C" w:rsidRDefault="00B611D8" w:rsidP="00C05137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文化と自然論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11D8" w:rsidRPr="00E778B1" w:rsidRDefault="00B611D8" w:rsidP="00C05137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611D8" w:rsidRPr="00B4722C" w:rsidRDefault="00B611D8" w:rsidP="00C05137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611D8" w:rsidRPr="00B4722C" w:rsidRDefault="00B611D8" w:rsidP="00C05137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人間環境論演習Ⅰ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11D8" w:rsidRPr="00E778B1" w:rsidRDefault="00B611D8" w:rsidP="00C05137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611D8" w:rsidRPr="00B4722C" w:rsidRDefault="00B611D8" w:rsidP="00C05137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611D8" w:rsidRPr="00B4722C" w:rsidRDefault="00B611D8" w:rsidP="00C05137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人間環境論演習Ⅱ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11D8" w:rsidRPr="00E778B1" w:rsidRDefault="00B611D8" w:rsidP="00C05137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日本中世の環境と文化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日本中世社会史演習Ⅰ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PMingLiU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日本中世社会史演習Ⅱ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日本近世の法と社会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日本近世史演習Ⅰ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日本近世史演習Ⅱ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近現代中国の社会と文化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中国近現代史演習Ⅰ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中国近現代史演習Ⅱ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中世ヨーロッパの文化と社会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中世ヨーロッパ史演習Ⅰ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中世ヨーロッパ史演習Ⅱ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弥生時代の文化と社会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農耕文化論演習Ⅰ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農耕文化論演習Ⅱ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旧石器時代の文化と社会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先史文化論演習Ⅰ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先史文化論演習Ⅱ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666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言語文化論コース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日本近世言語文化研究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日本近世メディア演習Ⅰ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日本近世メディア演習Ⅱ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日本近代文化テクスト研究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ジェンダーの日本近代文学演習Ⅰ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ジェンダーの日本近代文学演習Ⅱ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中国近現代文芸思潮研究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中国近現代文学演習Ⅰ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中国近現代文学演習Ⅱ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B4722C" w:rsidRPr="00B4722C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アメリカ合衆国の芸術と文化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EB7D8B" w:rsidRDefault="00B4722C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dstrike/>
                <w:color w:val="FF0000"/>
                <w:kern w:val="0"/>
                <w:sz w:val="20"/>
                <w:szCs w:val="20"/>
                <w:highlight w:val="yellow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B4722C" w:rsidRPr="00B4722C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アメリカ文学とメディア演習Ⅰ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EB7D8B" w:rsidRDefault="00B4722C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dstrike/>
                <w:color w:val="FF0000"/>
                <w:kern w:val="0"/>
                <w:sz w:val="20"/>
                <w:szCs w:val="20"/>
                <w:highlight w:val="yellow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B4722C" w:rsidRPr="00B4722C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アメリカ文学とメディア演習Ⅱ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EB7D8B" w:rsidRDefault="00B4722C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dstrike/>
                <w:color w:val="FF0000"/>
                <w:kern w:val="0"/>
                <w:sz w:val="20"/>
                <w:szCs w:val="20"/>
                <w:highlight w:val="yellow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B4722C" w:rsidRPr="00B4722C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中国古典文学研究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EB7D8B" w:rsidRDefault="00B4722C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dstrike/>
                <w:color w:val="FF0000"/>
                <w:kern w:val="0"/>
                <w:sz w:val="20"/>
                <w:szCs w:val="20"/>
                <w:highlight w:val="yellow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B4722C" w:rsidRPr="00B4722C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中国古典文学演習Ⅰ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EB7D8B" w:rsidRDefault="00B4722C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dstrike/>
                <w:color w:val="FF0000"/>
                <w:kern w:val="0"/>
                <w:sz w:val="20"/>
                <w:szCs w:val="20"/>
                <w:highlight w:val="yellow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B4722C" w:rsidRPr="00B4722C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B4722C" w:rsidRDefault="00B4722C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中国古典文学演習Ⅱ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722C" w:rsidRPr="00EB7D8B" w:rsidRDefault="00B4722C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dstrike/>
                <w:color w:val="FF0000"/>
                <w:kern w:val="0"/>
                <w:sz w:val="20"/>
                <w:szCs w:val="20"/>
                <w:highlight w:val="yellow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フランス近現代の芸術と文化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  <w:t>20</w:t>
            </w: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世紀フランス文学演習Ⅰ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  <w:t>20</w:t>
            </w: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世紀フランス文学演習Ⅱ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生成統語論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英語構造論演習Ⅰ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英語構造論演習Ⅱ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中国語学基礎論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中国語史学演習Ⅰ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中国語史学演習Ⅱ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現代ドイツ語文法論・意味論研究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現代ドイツ語学演習Ⅰ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472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現代ドイツ語学演習Ⅱ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言語変化と言語理論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現代英語学演習Ⅰ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現代英語学演習Ⅱ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北米インディアン諸語研究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言語類型論演習Ⅰ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言語類型論演習Ⅱ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>日韓比較文化論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日韓比較文学論演習Ⅰ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color w:val="000000" w:themeColor="text1"/>
                <w:kern w:val="0"/>
                <w:sz w:val="20"/>
                <w:szCs w:val="20"/>
              </w:rPr>
            </w:pPr>
          </w:p>
          <w:p w:rsidR="00505C53" w:rsidRPr="00B4722C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B4722C" w:rsidRDefault="00505C53" w:rsidP="00505C53">
            <w:pPr>
              <w:jc w:val="left"/>
              <w:rPr>
                <w:rFonts w:ascii="ＤＦ平成明朝体W3" w:eastAsia="ＤＦ平成明朝体W3" w:hAnsi="ＭＳ Ｐ明朝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4722C">
              <w:rPr>
                <w:rFonts w:ascii="ＤＦ平成明朝体W3" w:eastAsia="ＤＦ平成明朝体W3" w:hAnsi="ＭＳ Ｐ明朝" w:cs="ＤＦ平成明朝体W3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日韓比較文学論演習Ⅱ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スペイン・ラテンアメリカ文化研究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比較文化史演習Ⅰ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比較文化史演習Ⅱ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スペイン文化研究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ヨーロッパ比較文化史演習Ⅰ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ヨーロッパ比較文化史演習Ⅱ</w:t>
            </w:r>
          </w:p>
          <w:p w:rsidR="006C1E8C" w:rsidRPr="00E778B1" w:rsidRDefault="006C1E8C" w:rsidP="006C1E8C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近現代日本の文学とメディア</w:t>
            </w:r>
          </w:p>
          <w:p w:rsidR="006C1E8C" w:rsidRPr="00E778B1" w:rsidRDefault="006C1E8C" w:rsidP="006C1E8C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近現代日本の文学とメディア演習Ⅰ</w:t>
            </w:r>
          </w:p>
          <w:p w:rsidR="006C1E8C" w:rsidRPr="00E778B1" w:rsidRDefault="006C1E8C" w:rsidP="006C1E8C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近現代日本の文学とメディア演習Ⅱ</w:t>
            </w:r>
          </w:p>
          <w:p w:rsidR="006C1E8C" w:rsidRPr="00E778B1" w:rsidRDefault="006C1E8C" w:rsidP="006C1E8C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日本表象文化史研究</w:t>
            </w:r>
          </w:p>
          <w:p w:rsidR="006C1E8C" w:rsidRPr="00E778B1" w:rsidRDefault="006C1E8C" w:rsidP="006C1E8C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日本表象文化史研究演習Ⅰ</w:t>
            </w:r>
          </w:p>
          <w:p w:rsidR="006C1E8C" w:rsidRPr="00E778B1" w:rsidRDefault="006C1E8C" w:rsidP="006C1E8C">
            <w:pPr>
              <w:jc w:val="left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日本表象文化史研究演習Ⅱ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  <w:p w:rsidR="006C1E8C" w:rsidRPr="00E778B1" w:rsidRDefault="006C1E8C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  <w:p w:rsidR="006C1E8C" w:rsidRPr="00E778B1" w:rsidRDefault="006C1E8C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  <w:p w:rsidR="006C1E8C" w:rsidRPr="00E778B1" w:rsidRDefault="006C1E8C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  <w:p w:rsidR="006C1E8C" w:rsidRPr="00E778B1" w:rsidRDefault="006C1E8C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  <w:p w:rsidR="006C1E8C" w:rsidRPr="00E778B1" w:rsidRDefault="006C1E8C" w:rsidP="00505C53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  <w:p w:rsidR="006C1E8C" w:rsidRPr="00E778B1" w:rsidRDefault="006C1E8C" w:rsidP="006C1E8C">
            <w:pPr>
              <w:jc w:val="center"/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2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>特別演習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8B1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>比較地域文化特別演習Ⅰ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  <w:tr w:rsidR="00505C53" w:rsidRPr="00E778B1" w:rsidTr="005E02F3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left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  <w:lang w:eastAsia="zh-TW"/>
              </w:rPr>
            </w:pPr>
            <w:r w:rsidRPr="00E778B1">
              <w:rPr>
                <w:rFonts w:ascii="ＤＦ平成明朝体W3" w:eastAsia="ＤＦ平成明朝体W3" w:hAnsi="ＭＳ Ｐ明朝" w:cs="ＤＦ平成明朝体W3" w:hint="eastAsia"/>
                <w:kern w:val="0"/>
                <w:sz w:val="20"/>
                <w:szCs w:val="20"/>
                <w:lang w:eastAsia="zh-TW"/>
              </w:rPr>
              <w:t>比較地域文化特別演習Ⅱ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C53" w:rsidRPr="00E778B1" w:rsidRDefault="00505C53" w:rsidP="00505C53">
            <w:pPr>
              <w:widowControl/>
              <w:jc w:val="center"/>
              <w:rPr>
                <w:rFonts w:ascii="ＤＦ平成明朝体W3" w:eastAsia="ＤＦ平成明朝体W3" w:hAnsi="ＭＳ Ｐ明朝" w:cs="Times New Roman"/>
                <w:kern w:val="0"/>
                <w:sz w:val="20"/>
                <w:szCs w:val="20"/>
              </w:rPr>
            </w:pPr>
            <w:r w:rsidRPr="00E778B1">
              <w:rPr>
                <w:rFonts w:ascii="ＤＦ平成明朝体W3" w:eastAsia="ＤＦ平成明朝体W3" w:hAnsi="ＭＳ Ｐ明朝" w:cs="ＤＦ平成明朝体W3"/>
                <w:kern w:val="0"/>
                <w:sz w:val="20"/>
                <w:szCs w:val="20"/>
              </w:rPr>
              <w:t>2</w:t>
            </w:r>
          </w:p>
        </w:tc>
      </w:tr>
    </w:tbl>
    <w:p w:rsidR="00A543B9" w:rsidRPr="00E778B1" w:rsidRDefault="00A543B9" w:rsidP="002157AF">
      <w:pPr>
        <w:pStyle w:val="a3"/>
      </w:pPr>
    </w:p>
    <w:sectPr w:rsidR="00A543B9" w:rsidRPr="00E778B1" w:rsidSect="00F87B4D">
      <w:headerReference w:type="default" r:id="rId6"/>
      <w:footerReference w:type="default" r:id="rId7"/>
      <w:pgSz w:w="11906" w:h="16838" w:code="9"/>
      <w:pgMar w:top="1247" w:right="1134" w:bottom="851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99" w:rsidRDefault="00830E99" w:rsidP="00DD34DC">
      <w:r>
        <w:separator/>
      </w:r>
    </w:p>
  </w:endnote>
  <w:endnote w:type="continuationSeparator" w:id="0">
    <w:p w:rsidR="00830E99" w:rsidRDefault="00830E99" w:rsidP="00DD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EA" w:rsidRPr="001558EA" w:rsidRDefault="001558EA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99" w:rsidRDefault="00830E99" w:rsidP="00DD34DC">
      <w:r>
        <w:separator/>
      </w:r>
    </w:p>
  </w:footnote>
  <w:footnote w:type="continuationSeparator" w:id="0">
    <w:p w:rsidR="00830E99" w:rsidRDefault="00830E99" w:rsidP="00DD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EA" w:rsidRDefault="001558EA" w:rsidP="001558E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B9"/>
    <w:rsid w:val="000000AB"/>
    <w:rsid w:val="00012838"/>
    <w:rsid w:val="00081F7C"/>
    <w:rsid w:val="0008763B"/>
    <w:rsid w:val="000A62D8"/>
    <w:rsid w:val="000F0EB5"/>
    <w:rsid w:val="00114FE8"/>
    <w:rsid w:val="00123F20"/>
    <w:rsid w:val="00132767"/>
    <w:rsid w:val="00146703"/>
    <w:rsid w:val="00154A44"/>
    <w:rsid w:val="001558EA"/>
    <w:rsid w:val="00180C97"/>
    <w:rsid w:val="001C5BD1"/>
    <w:rsid w:val="002157AF"/>
    <w:rsid w:val="00247563"/>
    <w:rsid w:val="002533B4"/>
    <w:rsid w:val="002B02DB"/>
    <w:rsid w:val="002B3089"/>
    <w:rsid w:val="002F17AF"/>
    <w:rsid w:val="0030736E"/>
    <w:rsid w:val="003229F7"/>
    <w:rsid w:val="0032502F"/>
    <w:rsid w:val="00351C42"/>
    <w:rsid w:val="00371508"/>
    <w:rsid w:val="003A2F87"/>
    <w:rsid w:val="003C12AB"/>
    <w:rsid w:val="00412C8D"/>
    <w:rsid w:val="00416BD4"/>
    <w:rsid w:val="004331A7"/>
    <w:rsid w:val="004C3F10"/>
    <w:rsid w:val="004F5FB9"/>
    <w:rsid w:val="00505C53"/>
    <w:rsid w:val="00513EB6"/>
    <w:rsid w:val="005821F9"/>
    <w:rsid w:val="005C17DC"/>
    <w:rsid w:val="005E02F3"/>
    <w:rsid w:val="0061235E"/>
    <w:rsid w:val="0063011C"/>
    <w:rsid w:val="006448D6"/>
    <w:rsid w:val="00650140"/>
    <w:rsid w:val="006C1E8C"/>
    <w:rsid w:val="007D38F7"/>
    <w:rsid w:val="008200F8"/>
    <w:rsid w:val="00830E99"/>
    <w:rsid w:val="00862ADE"/>
    <w:rsid w:val="008A1219"/>
    <w:rsid w:val="008F1500"/>
    <w:rsid w:val="008F647F"/>
    <w:rsid w:val="00970501"/>
    <w:rsid w:val="009B1B78"/>
    <w:rsid w:val="009B20FD"/>
    <w:rsid w:val="009C2A9F"/>
    <w:rsid w:val="009E5950"/>
    <w:rsid w:val="00A054E7"/>
    <w:rsid w:val="00A543B9"/>
    <w:rsid w:val="00A652EC"/>
    <w:rsid w:val="00AA533D"/>
    <w:rsid w:val="00AC1839"/>
    <w:rsid w:val="00B4722C"/>
    <w:rsid w:val="00B611D8"/>
    <w:rsid w:val="00B75998"/>
    <w:rsid w:val="00B842CC"/>
    <w:rsid w:val="00B86A85"/>
    <w:rsid w:val="00B96F2F"/>
    <w:rsid w:val="00BB6CAE"/>
    <w:rsid w:val="00C02528"/>
    <w:rsid w:val="00C063D3"/>
    <w:rsid w:val="00C43499"/>
    <w:rsid w:val="00C51184"/>
    <w:rsid w:val="00C80768"/>
    <w:rsid w:val="00CA16A8"/>
    <w:rsid w:val="00CC7D59"/>
    <w:rsid w:val="00CF70D5"/>
    <w:rsid w:val="00D113F2"/>
    <w:rsid w:val="00D826B7"/>
    <w:rsid w:val="00D839CD"/>
    <w:rsid w:val="00DC7C25"/>
    <w:rsid w:val="00DD34DC"/>
    <w:rsid w:val="00E60999"/>
    <w:rsid w:val="00E612EC"/>
    <w:rsid w:val="00E778B1"/>
    <w:rsid w:val="00EB7D8B"/>
    <w:rsid w:val="00ED686E"/>
    <w:rsid w:val="00F00AEB"/>
    <w:rsid w:val="00F37664"/>
    <w:rsid w:val="00F5051D"/>
    <w:rsid w:val="00F87B4D"/>
    <w:rsid w:val="00F9400D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D34A9F"/>
  <w15:chartTrackingRefBased/>
  <w15:docId w15:val="{5C9E274B-72DF-4E06-9E8F-86D6A6F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Balloon Text"/>
    <w:basedOn w:val="a"/>
    <w:link w:val="a5"/>
    <w:rsid w:val="003C12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rsid w:val="003C12A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3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34DC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DD3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34D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1065</Words>
  <Characters>474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比較地域文化専攻</vt:lpstr>
      <vt:lpstr>    比較地域文化専攻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jk403519</cp:lastModifiedBy>
  <cp:revision>10</cp:revision>
  <cp:lastPrinted>2023-03-23T03:05:00Z</cp:lastPrinted>
  <dcterms:created xsi:type="dcterms:W3CDTF">2023-03-23T03:16:00Z</dcterms:created>
  <dcterms:modified xsi:type="dcterms:W3CDTF">2024-03-26T05:19:00Z</dcterms:modified>
</cp:coreProperties>
</file>