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6F" w:rsidRDefault="00F05687">
      <w:pPr>
        <w:rPr>
          <w:sz w:val="22"/>
        </w:rPr>
      </w:pPr>
      <w:r w:rsidRPr="00F05687">
        <w:rPr>
          <w:rFonts w:hint="eastAsia"/>
          <w:sz w:val="22"/>
        </w:rPr>
        <w:t>電子物質科学科（ＡＢＰ留学生コース）</w:t>
      </w:r>
    </w:p>
    <w:p w:rsidR="00F05687" w:rsidRDefault="00F05687">
      <w:pPr>
        <w:rPr>
          <w:sz w:val="22"/>
        </w:rPr>
      </w:pPr>
    </w:p>
    <w:tbl>
      <w:tblPr>
        <w:tblW w:w="10033" w:type="dxa"/>
        <w:tblInd w:w="1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6"/>
        <w:gridCol w:w="853"/>
        <w:gridCol w:w="1700"/>
        <w:gridCol w:w="1983"/>
        <w:gridCol w:w="570"/>
        <w:gridCol w:w="1419"/>
        <w:gridCol w:w="1017"/>
        <w:gridCol w:w="1665"/>
      </w:tblGrid>
      <w:tr w:rsidR="00F05687" w:rsidRPr="00F05687" w:rsidTr="00505D58">
        <w:trPr>
          <w:trHeight w:val="855"/>
        </w:trPr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区分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授業科目名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単位数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講義・</w:t>
            </w: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br/>
              <w:t>演習等</w:t>
            </w: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br/>
              <w:t>の別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年次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備考</w:t>
            </w:r>
          </w:p>
        </w:tc>
      </w:tr>
      <w:tr w:rsidR="00474158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8" w:rsidRPr="00F05687" w:rsidRDefault="00474158" w:rsidP="00474158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58" w:rsidRPr="00F05687" w:rsidRDefault="00474158" w:rsidP="00474158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158" w:rsidRPr="00F05687" w:rsidRDefault="00474158" w:rsidP="00474158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微分積分学Ⅰ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8" w:rsidRPr="00F05687" w:rsidRDefault="00474158" w:rsidP="00474158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8" w:rsidRPr="00F05687" w:rsidRDefault="00474158" w:rsidP="00474158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8" w:rsidRPr="00F05687" w:rsidRDefault="00474158" w:rsidP="00474158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58" w:rsidRPr="00F05687" w:rsidRDefault="00474158" w:rsidP="00474158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474158">
        <w:trPr>
          <w:trHeight w:val="285"/>
        </w:trPr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05687" w:rsidRPr="00F05687" w:rsidRDefault="00474158" w:rsidP="00474158">
            <w:pPr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必　　修</w:t>
            </w:r>
          </w:p>
        </w:tc>
        <w:tc>
          <w:tcPr>
            <w:tcW w:w="42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05687" w:rsidRPr="00F05687" w:rsidRDefault="00474158" w:rsidP="00474158">
            <w:pPr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専門科目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微分積分学Ⅱおよび演習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線形代数学Ⅰおよび演習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線形代数学Ⅱ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力学・波動Ⅰ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力学・波動Ⅱ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現代物理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工学基礎化学Ⅰ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工学基礎化学Ⅱ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基礎無機化学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物理・化学実験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（理系基礎）</w:t>
            </w: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電子物質科学概論Ⅰ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物理化学Ⅰ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電子物質科学概論Ⅱ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F05687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物理化学Ⅱ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87" w:rsidRPr="00F05687" w:rsidRDefault="00F05687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87" w:rsidRPr="00F05687" w:rsidRDefault="00F05687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電子物理数学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電子物理デバイスコース必修</w:t>
            </w: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電磁気学Ⅰ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電気回路Ⅰ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基礎電子回路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固体物理Ⅰ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固体物理Ⅱ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有機化学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電気回路Ⅱ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電気回路Ⅲ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アナログ電子回路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電子物理デバイス工学実験Ⅰ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電子物理デバイス工学実験Ⅱ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電子物理デバイス工学実験Ⅲ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セミナー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電子物理数学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材料エネルギー化学コース必修</w:t>
            </w: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電磁気学Ⅰ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電磁気学Ⅱ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電気回路Ⅰ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電気回路Ⅱ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Ｘ線回折・結晶科学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物質合成工学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505D58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有機</w:t>
            </w:r>
            <w:r w:rsidR="00B5160E" w:rsidRPr="00F05687">
              <w:rPr>
                <w:rFonts w:hAnsiTheme="minorEastAsia" w:cs="ＭＳ Ｐゴシック" w:hint="eastAsia"/>
                <w:sz w:val="22"/>
                <w:szCs w:val="24"/>
              </w:rPr>
              <w:t>材料</w:t>
            </w:r>
            <w:r w:rsidRPr="00505D58">
              <w:rPr>
                <w:rFonts w:hAnsiTheme="minorEastAsia" w:cs="ＭＳ Ｐゴシック" w:hint="eastAsia"/>
                <w:sz w:val="22"/>
                <w:szCs w:val="24"/>
              </w:rPr>
              <w:t>基礎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エネルギー電気化学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固体化学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有機化学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505D58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電気化学基礎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材料エネルギー化学実験Ⅰ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505D58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無機材料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高分子科学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量子物質化学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05D58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58" w:rsidRPr="00F05687" w:rsidRDefault="00505D58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58" w:rsidRPr="00F05687" w:rsidRDefault="00505D58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5D58" w:rsidRPr="00F05687" w:rsidRDefault="00505D58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機能性有機材料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58" w:rsidRPr="00F05687" w:rsidRDefault="00505D58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58" w:rsidRPr="00F05687" w:rsidRDefault="00505D58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D58" w:rsidRPr="00F05687" w:rsidRDefault="00505D58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D58" w:rsidRPr="00F05687" w:rsidRDefault="00505D58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材料エネルギー化学実験Ⅱ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材料エネルギー化学実験Ⅲ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セミナーⅠ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B5160E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卒業研究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60E" w:rsidRPr="00F05687" w:rsidRDefault="00B5160E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3B5E90" w:rsidRPr="00F05687" w:rsidTr="003B5E90">
        <w:trPr>
          <w:trHeight w:val="840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B5E90" w:rsidRPr="00F05687" w:rsidRDefault="003B5E90" w:rsidP="00B5160E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B5E90" w:rsidRPr="00F05687" w:rsidRDefault="003B5E90" w:rsidP="003B5E90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教養科目</w:t>
            </w:r>
          </w:p>
        </w:tc>
        <w:tc>
          <w:tcPr>
            <w:tcW w:w="33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90" w:rsidRPr="00F05687" w:rsidRDefault="003B5E90" w:rsidP="003B5E90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sz w:val="22"/>
                <w:szCs w:val="24"/>
              </w:rPr>
            </w:pPr>
            <w:r w:rsidRPr="003B5E90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授業科目名及び単位数は静岡大学全学教育科目規程別表Ⅰ工学部（ＡＢＰ留学生コース）（教養科目）の表による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E90" w:rsidRPr="00F05687" w:rsidRDefault="003B5E90" w:rsidP="00B5160E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33</w:t>
            </w:r>
            <w:r w:rsidRPr="003B5E90">
              <w:rPr>
                <w:rFonts w:hAnsiTheme="minorEastAsia" w:cs="ＭＳ Ｐゴシック" w:hint="eastAsia"/>
                <w:sz w:val="22"/>
                <w:szCs w:val="24"/>
              </w:rPr>
              <w:t>単位必修</w:t>
            </w:r>
          </w:p>
        </w:tc>
      </w:tr>
      <w:tr w:rsidR="005E0CA3" w:rsidRPr="00F05687" w:rsidTr="00A014F2">
        <w:trPr>
          <w:trHeight w:val="28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機械工学概論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A3" w:rsidRPr="00F05687" w:rsidRDefault="005E0CA3" w:rsidP="005E0CA3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  <w:lang w:eastAsia="zh-TW"/>
              </w:rPr>
              <w:t>他学科概論科目群１科目選択必修</w:t>
            </w:r>
          </w:p>
        </w:tc>
      </w:tr>
      <w:tr w:rsidR="005E0CA3" w:rsidRPr="00F05687" w:rsidTr="00A014F2">
        <w:trPr>
          <w:trHeight w:val="285"/>
        </w:trPr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選　　択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ind w:left="113" w:right="113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専門科目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電気電子工学概論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A014F2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化学バイオ工学概論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A014F2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システム工学概論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</w:tr>
      <w:tr w:rsidR="005E0CA3" w:rsidRPr="00F05687" w:rsidTr="00A014F2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  <w:lang w:eastAsia="zh-TW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統計力学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A014F2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電子デバイスⅠ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A014F2">
        <w:trPr>
          <w:trHeight w:val="285"/>
        </w:trPr>
        <w:tc>
          <w:tcPr>
            <w:tcW w:w="4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プラズマ工学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電子デバイスⅡ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Ｘ線回折・結晶科学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材料物性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エネルギー電気化学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応用数学Ⅰ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応用数学Ⅱ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量子力学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応用数学Ⅳ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応用数学Ⅴ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波動光</w:t>
            </w: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E0CA3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電気電子計測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A014F2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プログラミング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A014F2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ディジタル電子回路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講・演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1556A4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過渡現象論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1556A4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数値計算法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1556A4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量子エレクトロニクス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1556A4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画像デバイス工学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  <w:highlight w:val="yellow"/>
              </w:rPr>
            </w:pPr>
            <w:r w:rsidRPr="00505D58">
              <w:rPr>
                <w:rFonts w:hAnsiTheme="minorEastAsia" w:cs="ＭＳ Ｐゴシック" w:hint="eastAsia"/>
                <w:sz w:val="22"/>
                <w:szCs w:val="24"/>
              </w:rPr>
              <w:t>表面界面工学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A3" w:rsidRPr="00F05687" w:rsidRDefault="005E0CA3" w:rsidP="005E0CA3">
            <w:pPr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材料エネルギー化学コース10単位選択必修</w:t>
            </w: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材料物性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エネルギー化学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環境工学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材料分析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光機能材料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物質合成工学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電子物理デバイスコース選択</w:t>
            </w: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有機材料基礎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材料分析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電子物質科学演習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ラボワーク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環境工学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統計力学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材料エネルギー化学コース</w:t>
            </w: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br/>
              <w:t>選択</w:t>
            </w: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基礎電子回路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固体物理Ⅰ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固体物理Ⅱ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電磁気学Ⅲ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電気回路Ⅲ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プログラミング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  <w:r>
              <w:rPr>
                <w:rFonts w:hAnsiTheme="minorEastAsia" w:cs="ＭＳ Ｐゴシック" w:hint="eastAsia"/>
                <w:sz w:val="22"/>
                <w:szCs w:val="24"/>
              </w:rPr>
              <w:t>・演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電子デバイスⅠ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プラズマ工学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電子デバイスⅡ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材料エネルギー化学演習Ⅰ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材料エネルギー化学演習Ⅱ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電子物質科学演習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演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インターンシップ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ラボワーク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570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安全工学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３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電子物理デバイスコースは、4年次開講</w:t>
            </w:r>
          </w:p>
        </w:tc>
      </w:tr>
      <w:tr w:rsidR="005E0CA3" w:rsidRPr="00F05687" w:rsidTr="00505D58">
        <w:trPr>
          <w:trHeight w:val="28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5E0CA3" w:rsidRPr="00F05687" w:rsidRDefault="005E0CA3" w:rsidP="005E0CA3">
            <w:pPr>
              <w:widowControl/>
              <w:spacing w:line="280" w:lineRule="exact"/>
              <w:ind w:firstLineChars="100" w:firstLine="220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経営システム工学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講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４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855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ind w:left="113" w:right="113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教養科目</w:t>
            </w:r>
          </w:p>
        </w:tc>
        <w:tc>
          <w:tcPr>
            <w:tcW w:w="3333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授業科目名及び単位数は</w:t>
            </w: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静岡大学</w:t>
            </w:r>
            <w:r w:rsidRPr="00F05687">
              <w:rPr>
                <w:rFonts w:ascii="ＭＳ 明朝" w:eastAsia="ＭＳ 明朝" w:hAnsi="ＭＳ 明朝" w:cs="ＭＳ Ｐゴシック" w:hint="eastAsia"/>
                <w:sz w:val="22"/>
                <w:szCs w:val="24"/>
              </w:rPr>
              <w:t>全学教育科目規程別表Ⅰ工学部（ＡＢＰ留学生コース）（教養科目）の表による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単位選択</w:t>
            </w:r>
          </w:p>
        </w:tc>
      </w:tr>
      <w:tr w:rsidR="005E0CA3" w:rsidRPr="00F05687" w:rsidTr="00505D58">
        <w:trPr>
          <w:trHeight w:val="296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3333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</w:p>
        </w:tc>
      </w:tr>
      <w:tr w:rsidR="005E0CA3" w:rsidRPr="00F05687" w:rsidTr="00505D58">
        <w:trPr>
          <w:trHeight w:val="840"/>
        </w:trPr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自由科目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教養科目,学部専門科目で必要単位数を超えた単位数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1～4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２単位選択</w:t>
            </w:r>
          </w:p>
        </w:tc>
      </w:tr>
      <w:tr w:rsidR="005E0CA3" w:rsidRPr="00F05687" w:rsidTr="00B5160E">
        <w:trPr>
          <w:trHeight w:val="284"/>
        </w:trPr>
        <w:tc>
          <w:tcPr>
            <w:tcW w:w="2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center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合計履修単位数</w:t>
            </w: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CA3" w:rsidRPr="00F05687" w:rsidRDefault="005E0CA3" w:rsidP="005E0CA3">
            <w:pPr>
              <w:widowControl/>
              <w:spacing w:line="280" w:lineRule="exact"/>
              <w:jc w:val="left"/>
              <w:rPr>
                <w:rFonts w:hAnsiTheme="minorEastAsia" w:cs="ＭＳ Ｐゴシック"/>
                <w:sz w:val="22"/>
                <w:szCs w:val="24"/>
              </w:rPr>
            </w:pPr>
            <w:r w:rsidRPr="00F05687">
              <w:rPr>
                <w:rFonts w:hAnsiTheme="minorEastAsia" w:cs="ＭＳ Ｐゴシック" w:hint="eastAsia"/>
                <w:sz w:val="22"/>
                <w:szCs w:val="24"/>
              </w:rPr>
              <w:t>１２６単位以上</w:t>
            </w:r>
          </w:p>
        </w:tc>
      </w:tr>
    </w:tbl>
    <w:p w:rsidR="00F05687" w:rsidRPr="00F05687" w:rsidRDefault="00F05687" w:rsidP="00F05687">
      <w:pPr>
        <w:spacing w:line="280" w:lineRule="exact"/>
        <w:ind w:leftChars="100" w:left="210" w:rightChars="30" w:right="63"/>
        <w:jc w:val="left"/>
        <w:rPr>
          <w:rFonts w:hAnsiTheme="minorEastAsia" w:cs="ＭＳ Ｐゴシック"/>
          <w:bCs/>
          <w:sz w:val="22"/>
          <w:szCs w:val="24"/>
          <w:u w:val="single"/>
        </w:rPr>
      </w:pPr>
      <w:r w:rsidRPr="00F05687">
        <w:rPr>
          <w:rFonts w:hAnsiTheme="minorEastAsia" w:cs="ＭＳ Ｐゴシック" w:hint="eastAsia"/>
          <w:bCs/>
          <w:sz w:val="22"/>
          <w:szCs w:val="24"/>
          <w:u w:val="single"/>
        </w:rPr>
        <w:t>注意　年次の「１(初)」とは、1年次(初学期・前学期・後学期)の初学期のことをいう。</w:t>
      </w:r>
    </w:p>
    <w:p w:rsidR="00F05687" w:rsidRPr="00F05687" w:rsidRDefault="00F05687">
      <w:pPr>
        <w:rPr>
          <w:sz w:val="22"/>
        </w:rPr>
      </w:pPr>
    </w:p>
    <w:sectPr w:rsidR="00F05687" w:rsidRPr="00F05687" w:rsidSect="00F05687">
      <w:pgSz w:w="11906" w:h="16838"/>
      <w:pgMar w:top="1560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0E" w:rsidRDefault="00B5160E" w:rsidP="00F05687">
      <w:r>
        <w:separator/>
      </w:r>
    </w:p>
  </w:endnote>
  <w:endnote w:type="continuationSeparator" w:id="0">
    <w:p w:rsidR="00B5160E" w:rsidRDefault="00B5160E" w:rsidP="00F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0E" w:rsidRDefault="00B5160E" w:rsidP="00F05687">
      <w:r>
        <w:separator/>
      </w:r>
    </w:p>
  </w:footnote>
  <w:footnote w:type="continuationSeparator" w:id="0">
    <w:p w:rsidR="00B5160E" w:rsidRDefault="00B5160E" w:rsidP="00F0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88"/>
    <w:rsid w:val="001A698E"/>
    <w:rsid w:val="002E0488"/>
    <w:rsid w:val="003B5E90"/>
    <w:rsid w:val="00474158"/>
    <w:rsid w:val="00476AA8"/>
    <w:rsid w:val="004954FE"/>
    <w:rsid w:val="004A3983"/>
    <w:rsid w:val="00505D58"/>
    <w:rsid w:val="005E0CA3"/>
    <w:rsid w:val="00B46D6F"/>
    <w:rsid w:val="00B5160E"/>
    <w:rsid w:val="00F0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E60"/>
  <w15:chartTrackingRefBased/>
  <w15:docId w15:val="{F6D1C4DB-1395-4E2B-97D8-679F432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687"/>
  </w:style>
  <w:style w:type="paragraph" w:styleId="a5">
    <w:name w:val="footer"/>
    <w:basedOn w:val="a"/>
    <w:link w:val="a6"/>
    <w:uiPriority w:val="99"/>
    <w:unhideWhenUsed/>
    <w:rsid w:val="00F0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su743913</cp:lastModifiedBy>
  <cp:revision>5</cp:revision>
  <dcterms:created xsi:type="dcterms:W3CDTF">2021-12-15T06:16:00Z</dcterms:created>
  <dcterms:modified xsi:type="dcterms:W3CDTF">2022-02-16T07:11:00Z</dcterms:modified>
</cp:coreProperties>
</file>